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F3" w:rsidRPr="008718F3" w:rsidRDefault="008718F3" w:rsidP="008718F3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8718F3">
        <w:rPr>
          <w:rFonts w:ascii="Times New Roman" w:eastAsia="Times New Roman" w:hAnsi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8718F3" w:rsidRPr="008718F3" w:rsidRDefault="008718F3" w:rsidP="008718F3">
      <w:pPr>
        <w:spacing w:after="0" w:line="408" w:lineRule="auto"/>
        <w:ind w:left="1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718F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:rsidR="008718F3" w:rsidRPr="008718F3" w:rsidRDefault="008718F3" w:rsidP="008718F3">
      <w:pPr>
        <w:spacing w:after="0" w:line="408" w:lineRule="auto"/>
        <w:ind w:left="120"/>
        <w:jc w:val="center"/>
        <w:rPr>
          <w:rFonts w:eastAsia="Times New Roman"/>
          <w:sz w:val="28"/>
          <w:szCs w:val="28"/>
          <w:lang w:eastAsia="ru-RU"/>
        </w:rPr>
      </w:pPr>
      <w:r w:rsidRPr="008718F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:rsidR="008718F3" w:rsidRPr="008718F3" w:rsidRDefault="008718F3" w:rsidP="008718F3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8718F3">
        <w:rPr>
          <w:rFonts w:ascii="Times New Roman" w:eastAsia="Times New Roman" w:hAnsi="Times New Roman"/>
          <w:b/>
          <w:color w:val="000000"/>
          <w:sz w:val="28"/>
          <w:lang w:eastAsia="ru-RU"/>
        </w:rPr>
        <w:t>МОУ «Средняя школа № 35»</w:t>
      </w:r>
    </w:p>
    <w:p w:rsidR="008718F3" w:rsidRPr="008718F3" w:rsidRDefault="008718F3" w:rsidP="008718F3">
      <w:pPr>
        <w:spacing w:after="0"/>
        <w:ind w:left="120"/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147320</wp:posOffset>
            </wp:positionV>
            <wp:extent cx="2202815" cy="1018540"/>
            <wp:effectExtent l="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18F3" w:rsidRPr="008718F3" w:rsidRDefault="008718F3" w:rsidP="008718F3">
      <w:pPr>
        <w:spacing w:after="0"/>
        <w:ind w:left="120"/>
        <w:rPr>
          <w:rFonts w:eastAsia="Times New Roman"/>
          <w:lang w:eastAsia="ru-RU"/>
        </w:rPr>
      </w:pPr>
    </w:p>
    <w:p w:rsidR="008718F3" w:rsidRPr="008718F3" w:rsidRDefault="008718F3" w:rsidP="008718F3">
      <w:pPr>
        <w:spacing w:after="0"/>
        <w:ind w:left="120"/>
        <w:rPr>
          <w:rFonts w:eastAsia="Times New Roman"/>
          <w:lang w:eastAsia="ru-RU"/>
        </w:rPr>
      </w:pP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8718F3" w:rsidRPr="008718F3" w:rsidTr="006C63C0">
        <w:tc>
          <w:tcPr>
            <w:tcW w:w="4219" w:type="dxa"/>
          </w:tcPr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РАССМОТРЕНО:</w:t>
            </w:r>
          </w:p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Протокол № 22</w:t>
            </w:r>
          </w:p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 «30» августа 2024 года</w:t>
            </w:r>
          </w:p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718F3" w:rsidRPr="008718F3" w:rsidRDefault="008718F3" w:rsidP="008718F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718F3" w:rsidRPr="008718F3" w:rsidRDefault="008718F3" w:rsidP="008718F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УТВЕРЖДЕНО:</w:t>
            </w:r>
          </w:p>
          <w:p w:rsidR="008718F3" w:rsidRPr="008718F3" w:rsidRDefault="008718F3" w:rsidP="008718F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718F3" w:rsidRPr="008718F3" w:rsidRDefault="008718F3" w:rsidP="008718F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_______________И.А. Рыбина</w:t>
            </w:r>
          </w:p>
          <w:p w:rsidR="008718F3" w:rsidRPr="008718F3" w:rsidRDefault="008718F3" w:rsidP="008718F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Приказом № 294-ОД </w:t>
            </w:r>
          </w:p>
          <w:p w:rsidR="008718F3" w:rsidRPr="008718F3" w:rsidRDefault="008718F3" w:rsidP="008718F3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718F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 «31» августа 2024 года</w:t>
            </w:r>
          </w:p>
          <w:p w:rsidR="008718F3" w:rsidRPr="008718F3" w:rsidRDefault="008718F3" w:rsidP="008718F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4B3FE0" w:rsidRPr="00586829" w:rsidRDefault="004B3FE0" w:rsidP="004B3FE0">
      <w:pPr>
        <w:spacing w:after="0"/>
        <w:ind w:left="120"/>
      </w:pPr>
    </w:p>
    <w:p w:rsidR="004B3FE0" w:rsidRPr="00586829" w:rsidRDefault="004B3FE0" w:rsidP="004B3FE0">
      <w:pPr>
        <w:spacing w:after="0"/>
        <w:ind w:left="120"/>
      </w:pPr>
    </w:p>
    <w:p w:rsidR="004B3FE0" w:rsidRPr="00586829" w:rsidRDefault="004B3FE0" w:rsidP="004B3FE0">
      <w:pPr>
        <w:spacing w:after="0" w:line="408" w:lineRule="auto"/>
        <w:ind w:left="120"/>
        <w:jc w:val="center"/>
      </w:pPr>
      <w:r w:rsidRPr="0058682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B3FE0" w:rsidRPr="00586829" w:rsidRDefault="004B3FE0" w:rsidP="004B3FE0">
      <w:pPr>
        <w:spacing w:after="0"/>
        <w:ind w:left="120"/>
        <w:jc w:val="center"/>
      </w:pPr>
    </w:p>
    <w:p w:rsidR="008718F3" w:rsidRDefault="004B3FE0" w:rsidP="004B3FE0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</w:rPr>
      </w:pPr>
      <w:r w:rsidRPr="00586829"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</w:p>
    <w:p w:rsidR="004B3FE0" w:rsidRPr="00586829" w:rsidRDefault="004B3FE0" w:rsidP="004B3FE0">
      <w:pPr>
        <w:spacing w:after="0" w:line="240" w:lineRule="auto"/>
        <w:ind w:left="119"/>
        <w:jc w:val="center"/>
      </w:pPr>
      <w:bookmarkStart w:id="0" w:name="_GoBack"/>
      <w:bookmarkEnd w:id="0"/>
      <w:r w:rsidRPr="00586829">
        <w:rPr>
          <w:rFonts w:ascii="Times New Roman" w:hAnsi="Times New Roman"/>
          <w:b/>
          <w:color w:val="000000"/>
          <w:sz w:val="28"/>
        </w:rPr>
        <w:t>«</w:t>
      </w:r>
      <w:r>
        <w:rPr>
          <w:rFonts w:ascii="Times New Roman" w:hAnsi="Times New Roman"/>
          <w:b/>
          <w:color w:val="000000"/>
          <w:sz w:val="28"/>
        </w:rPr>
        <w:t>Основы духов</w:t>
      </w:r>
      <w:r w:rsidR="00892F6C"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b/>
          <w:color w:val="000000"/>
          <w:sz w:val="28"/>
        </w:rPr>
        <w:t>о-нравственной культуры народов России</w:t>
      </w:r>
      <w:r w:rsidRPr="00586829">
        <w:rPr>
          <w:rFonts w:ascii="Times New Roman" w:hAnsi="Times New Roman"/>
          <w:b/>
          <w:color w:val="000000"/>
          <w:sz w:val="28"/>
        </w:rPr>
        <w:t>»</w:t>
      </w:r>
    </w:p>
    <w:p w:rsidR="004B3FE0" w:rsidRPr="00586829" w:rsidRDefault="004B3FE0" w:rsidP="004B3FE0">
      <w:pPr>
        <w:spacing w:after="0" w:line="408" w:lineRule="auto"/>
        <w:ind w:left="120"/>
        <w:jc w:val="center"/>
      </w:pPr>
      <w:r w:rsidRPr="00586829">
        <w:rPr>
          <w:rFonts w:ascii="Times New Roman" w:hAnsi="Times New Roman"/>
          <w:color w:val="000000"/>
          <w:sz w:val="28"/>
        </w:rPr>
        <w:t>для обучающихся 5-</w:t>
      </w:r>
      <w:r>
        <w:rPr>
          <w:rFonts w:ascii="Times New Roman" w:hAnsi="Times New Roman"/>
          <w:color w:val="000000"/>
          <w:sz w:val="28"/>
        </w:rPr>
        <w:t>6</w:t>
      </w:r>
      <w:r w:rsidRPr="00586829">
        <w:rPr>
          <w:rFonts w:ascii="Times New Roman" w:hAnsi="Times New Roman"/>
          <w:color w:val="000000"/>
          <w:sz w:val="28"/>
        </w:rPr>
        <w:t xml:space="preserve"> классов </w:t>
      </w: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Default="004B3FE0" w:rsidP="004B3FE0">
      <w:pPr>
        <w:spacing w:after="0"/>
        <w:ind w:left="120"/>
        <w:jc w:val="center"/>
      </w:pPr>
    </w:p>
    <w:p w:rsidR="008718F3" w:rsidRDefault="008718F3" w:rsidP="004B3FE0">
      <w:pPr>
        <w:spacing w:after="0"/>
        <w:ind w:left="120"/>
        <w:jc w:val="center"/>
      </w:pPr>
    </w:p>
    <w:p w:rsidR="008718F3" w:rsidRDefault="008718F3" w:rsidP="004B3FE0">
      <w:pPr>
        <w:spacing w:after="0"/>
        <w:ind w:left="120"/>
        <w:jc w:val="center"/>
      </w:pPr>
    </w:p>
    <w:p w:rsidR="008718F3" w:rsidRDefault="008718F3" w:rsidP="004B3FE0">
      <w:pPr>
        <w:spacing w:after="0"/>
        <w:ind w:left="120"/>
        <w:jc w:val="center"/>
      </w:pPr>
    </w:p>
    <w:p w:rsidR="008718F3" w:rsidRDefault="008718F3" w:rsidP="004B3FE0">
      <w:pPr>
        <w:spacing w:after="0"/>
        <w:ind w:left="120"/>
        <w:jc w:val="center"/>
      </w:pPr>
    </w:p>
    <w:p w:rsidR="008718F3" w:rsidRDefault="008718F3" w:rsidP="004B3FE0">
      <w:pPr>
        <w:spacing w:after="0"/>
        <w:ind w:left="120"/>
        <w:jc w:val="center"/>
      </w:pPr>
    </w:p>
    <w:p w:rsidR="008718F3" w:rsidRPr="00586829" w:rsidRDefault="008718F3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Pr="00586829" w:rsidRDefault="004B3FE0" w:rsidP="004B3FE0">
      <w:pPr>
        <w:spacing w:after="0"/>
        <w:ind w:left="120"/>
        <w:jc w:val="center"/>
      </w:pPr>
    </w:p>
    <w:p w:rsidR="004B3FE0" w:rsidRDefault="004B3FE0" w:rsidP="004B3FE0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1" w:name="f4f51048-cb84-4c82-af6a-284ffbd4033b"/>
      <w:r w:rsidRPr="00586829">
        <w:rPr>
          <w:rFonts w:ascii="Times New Roman" w:hAnsi="Times New Roman"/>
          <w:b/>
          <w:color w:val="000000"/>
          <w:sz w:val="28"/>
        </w:rPr>
        <w:t>Петрозаводск</w:t>
      </w:r>
      <w:bookmarkEnd w:id="1"/>
      <w:r w:rsidRPr="00586829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0607e6f3-e82e-49a9-b315-c957a5fafe42"/>
      <w:r w:rsidRPr="00586829">
        <w:rPr>
          <w:rFonts w:ascii="Times New Roman" w:hAnsi="Times New Roman"/>
          <w:b/>
          <w:color w:val="000000"/>
          <w:sz w:val="28"/>
        </w:rPr>
        <w:t>202</w:t>
      </w:r>
      <w:bookmarkEnd w:id="2"/>
      <w:r w:rsidR="008718F3">
        <w:rPr>
          <w:rFonts w:ascii="Times New Roman" w:hAnsi="Times New Roman"/>
          <w:b/>
          <w:color w:val="000000"/>
          <w:sz w:val="28"/>
        </w:rPr>
        <w:t>4</w:t>
      </w:r>
    </w:p>
    <w:p w:rsidR="00234F17" w:rsidRDefault="00234F17" w:rsidP="004B3FE0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4B3FE0" w:rsidRDefault="004B3FE0" w:rsidP="004B3FE0">
      <w:pPr>
        <w:spacing w:after="0"/>
        <w:rPr>
          <w:rFonts w:ascii="Times New Roman" w:hAnsi="Times New Roman"/>
          <w:color w:val="000000"/>
          <w:sz w:val="28"/>
        </w:rPr>
      </w:pPr>
    </w:p>
    <w:p w:rsidR="005A604C" w:rsidRDefault="005B2AD3" w:rsidP="005B2A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5069D6" w:rsidRPr="00C14BE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4B3FE0" w:rsidRPr="004B3FE0" w:rsidRDefault="004B3FE0" w:rsidP="004B3FE0">
      <w:pPr>
        <w:spacing w:after="0"/>
        <w:rPr>
          <w:rFonts w:ascii="Times New Roman" w:hAnsi="Times New Roman"/>
          <w:color w:val="000000"/>
          <w:sz w:val="28"/>
        </w:rPr>
      </w:pPr>
    </w:p>
    <w:p w:rsidR="005069D6" w:rsidRPr="005B2AD3" w:rsidRDefault="005B2AD3" w:rsidP="005B2AD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C4618">
        <w:rPr>
          <w:rFonts w:ascii="Times New Roman" w:hAnsi="Times New Roman"/>
          <w:color w:val="000000"/>
          <w:sz w:val="24"/>
          <w:szCs w:val="24"/>
        </w:rPr>
        <w:t>Рабочая программа учебного предмета</w:t>
      </w:r>
      <w:r w:rsidRPr="0050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«Основы духовно-нравственной культуры народов России» </w:t>
      </w:r>
      <w:r w:rsidR="005069D6" w:rsidRPr="005069D6">
        <w:rPr>
          <w:rFonts w:ascii="Times New Roman" w:hAnsi="Times New Roman"/>
          <w:sz w:val="24"/>
          <w:szCs w:val="24"/>
        </w:rPr>
        <w:t xml:space="preserve">составлена на </w:t>
      </w:r>
      <w:r w:rsidRPr="00EC4618">
        <w:rPr>
          <w:rFonts w:ascii="Times New Roman" w:hAnsi="Times New Roman"/>
          <w:color w:val="000000"/>
          <w:sz w:val="24"/>
          <w:szCs w:val="24"/>
        </w:rPr>
        <w:t>основе требова</w:t>
      </w:r>
      <w:r>
        <w:rPr>
          <w:rFonts w:ascii="Times New Roman" w:hAnsi="Times New Roman"/>
          <w:color w:val="000000"/>
          <w:sz w:val="24"/>
          <w:szCs w:val="24"/>
        </w:rPr>
        <w:t>ний к результатам освоения федеральной образовательной программы основного общего образования, представленных в ФГОС О</w:t>
      </w:r>
      <w:r w:rsidRPr="00EC4618">
        <w:rPr>
          <w:rFonts w:ascii="Times New Roman" w:hAnsi="Times New Roman"/>
          <w:color w:val="000000"/>
          <w:sz w:val="24"/>
          <w:szCs w:val="24"/>
        </w:rPr>
        <w:t xml:space="preserve">ОО, а также </w:t>
      </w:r>
      <w:r>
        <w:rPr>
          <w:rFonts w:ascii="Times New Roman" w:hAnsi="Times New Roman"/>
          <w:color w:val="000000"/>
          <w:sz w:val="24"/>
          <w:szCs w:val="24"/>
        </w:rPr>
        <w:t xml:space="preserve">на основе </w:t>
      </w:r>
      <w:r w:rsidRPr="00EC4618">
        <w:rPr>
          <w:rFonts w:ascii="Times New Roman" w:hAnsi="Times New Roman"/>
          <w:color w:val="000000"/>
          <w:sz w:val="24"/>
          <w:szCs w:val="24"/>
        </w:rPr>
        <w:t>федеральной рабочей программы воспитания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069D6" w:rsidRP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9D6">
        <w:rPr>
          <w:rFonts w:ascii="Times New Roman" w:hAnsi="Times New Roman"/>
          <w:sz w:val="24"/>
          <w:szCs w:val="24"/>
        </w:rPr>
        <w:t>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межпредметных связей. 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5069D6" w:rsidRP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9D6">
        <w:rPr>
          <w:rFonts w:ascii="Times New Roman" w:hAnsi="Times New Roman"/>
          <w:sz w:val="24"/>
          <w:szCs w:val="24"/>
        </w:rPr>
        <w:t>В процессе изучения курса ОДНКНР обучающиеся получают возможность систематизировать, расширять и углублять полученные в рамках общественно</w:t>
      </w:r>
      <w:r w:rsidR="00042347">
        <w:rPr>
          <w:rFonts w:ascii="Times New Roman" w:hAnsi="Times New Roman"/>
          <w:sz w:val="24"/>
          <w:szCs w:val="24"/>
        </w:rPr>
        <w:t>-</w:t>
      </w:r>
      <w:r w:rsidRPr="005069D6">
        <w:rPr>
          <w:rFonts w:ascii="Times New Roman" w:hAnsi="Times New Roman"/>
          <w:sz w:val="24"/>
          <w:szCs w:val="24"/>
        </w:rPr>
        <w:t>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5069D6" w:rsidRP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9D6">
        <w:rPr>
          <w:rFonts w:ascii="Times New Roman" w:hAnsi="Times New Roman"/>
          <w:sz w:val="24"/>
          <w:szCs w:val="24"/>
        </w:rPr>
        <w:t xml:space="preserve">Курс ОДНКНР формируется и преподаётся в соответствии с 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</w:t>
      </w:r>
      <w:r w:rsidRPr="005069D6">
        <w:rPr>
          <w:rFonts w:ascii="Times New Roman" w:hAnsi="Times New Roman"/>
          <w:sz w:val="24"/>
          <w:szCs w:val="24"/>
        </w:rPr>
        <w:tab/>
        <w:t>и психологии.</w:t>
      </w:r>
    </w:p>
    <w:p w:rsidR="005069D6" w:rsidRP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9D6">
        <w:rPr>
          <w:rFonts w:ascii="Times New Roman" w:hAnsi="Times New Roman"/>
          <w:sz w:val="24"/>
          <w:szCs w:val="24"/>
        </w:rPr>
        <w:t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</w:t>
      </w:r>
      <w:r w:rsidR="00042347">
        <w:rPr>
          <w:rFonts w:ascii="Times New Roman" w:hAnsi="Times New Roman"/>
          <w:sz w:val="24"/>
          <w:szCs w:val="24"/>
        </w:rPr>
        <w:t>-</w:t>
      </w:r>
      <w:r w:rsidRPr="005069D6">
        <w:rPr>
          <w:rFonts w:ascii="Times New Roman" w:hAnsi="Times New Roman"/>
          <w:sz w:val="24"/>
          <w:szCs w:val="24"/>
        </w:rPr>
        <w:t>нравственным обликом, изучают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069D6">
        <w:rPr>
          <w:rFonts w:ascii="Times New Roman" w:hAnsi="Times New Roman"/>
          <w:sz w:val="24"/>
          <w:szCs w:val="24"/>
        </w:rPr>
        <w:t>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val="en-US"/>
        </w:rPr>
      </w:pPr>
      <w:r w:rsidRPr="005069D6">
        <w:rPr>
          <w:rFonts w:ascii="Times New Roman" w:hAnsi="Times New Roman"/>
          <w:sz w:val="24"/>
        </w:rPr>
        <w:t>Материал курса ОДНКНР представлен через актуализацию макроуровня (Россия в целом как многонациональное, поликонфессиональное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069D6">
        <w:rPr>
          <w:rFonts w:ascii="Times New Roman" w:hAnsi="Times New Roman"/>
          <w:sz w:val="24"/>
        </w:rPr>
        <w:t>Принцип культурологичности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</w:t>
      </w:r>
      <w:r>
        <w:rPr>
          <w:rFonts w:ascii="Times New Roman" w:hAnsi="Times New Roman"/>
          <w:sz w:val="24"/>
        </w:rPr>
        <w:t>.</w:t>
      </w:r>
    </w:p>
    <w:p w:rsid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069D6">
        <w:rPr>
          <w:rFonts w:ascii="Times New Roman" w:hAnsi="Times New Roman"/>
          <w:sz w:val="24"/>
        </w:rPr>
        <w:t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5069D6" w:rsidRDefault="005069D6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069D6">
        <w:rPr>
          <w:rFonts w:ascii="Times New Roman" w:hAnsi="Times New Roman"/>
          <w:sz w:val="24"/>
        </w:rP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5–6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6974BE" w:rsidRDefault="006974BE" w:rsidP="006974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lastRenderedPageBreak/>
        <w:t>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Целями изучения учебного курса ОДНКНР являются: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Цели курса ОДНКНР определяют следующие задачи: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6974BE" w:rsidRDefault="006974BE" w:rsidP="005069D6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</w:rPr>
      </w:pPr>
      <w:r w:rsidRPr="006974BE">
        <w:rPr>
          <w:rFonts w:ascii="Times New Roman" w:hAnsi="Times New Roman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</w:t>
      </w:r>
      <w:r>
        <w:rPr>
          <w:rFonts w:ascii="Times New Roman" w:hAnsi="Times New Roman"/>
        </w:rPr>
        <w:t>.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Изучение курса ОДНКНР вносит значительный вклад в достижение главных целей основного общего образования, способствуя: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 xml:space="preserve">расширению и систематизации знаний и представлений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</w:t>
      </w:r>
      <w:r>
        <w:rPr>
          <w:rFonts w:ascii="Times New Roman" w:hAnsi="Times New Roman"/>
          <w:sz w:val="24"/>
        </w:rPr>
        <w:t xml:space="preserve">окружающего мира, </w:t>
      </w:r>
      <w:r w:rsidRPr="006974BE">
        <w:rPr>
          <w:rFonts w:ascii="Times New Roman" w:hAnsi="Times New Roman"/>
          <w:sz w:val="24"/>
        </w:rPr>
        <w:t>литературного чтения и других предметов начального общего образования;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 xml:space="preserve">формированию основ морали и нравственности, воплощённых в семейных, этнокультурных и религиозных ценностях, ориентированных на соизмерение своих </w:t>
      </w:r>
      <w:r w:rsidRPr="006974BE">
        <w:rPr>
          <w:rFonts w:ascii="Times New Roman" w:hAnsi="Times New Roman"/>
          <w:sz w:val="24"/>
        </w:rPr>
        <w:lastRenderedPageBreak/>
        <w:t>поступков с нравственными идеалами, на осознание своих обязанностей перед обществом и государством;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6974BE">
        <w:rPr>
          <w:rFonts w:ascii="Times New Roman" w:hAnsi="Times New Roman"/>
          <w:sz w:val="24"/>
        </w:rPr>
        <w:t>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6974BE" w:rsidRDefault="006974BE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C14BE8" w:rsidRDefault="00C14BE8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C14BE8" w:rsidRDefault="00C14BE8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C14BE8" w:rsidRDefault="00C14BE8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C14BE8" w:rsidRDefault="00C14BE8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получению научных представлений о культуре и её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C14BE8" w:rsidRDefault="00C14BE8" w:rsidP="006974BE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C14BE8" w:rsidRDefault="00C14BE8" w:rsidP="00C14BE8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Общее число часов, рекомендованных для изучения курса ОДНКНР, – 68 часов: в 5 классе – 34 часа (1 час в неделю), в 6 классе – 34 часа (1 час в неделю)</w:t>
      </w:r>
    </w:p>
    <w:p w:rsidR="00C14BE8" w:rsidRDefault="00C14BE8" w:rsidP="00C14BE8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C14BE8" w:rsidRPr="00C14BE8" w:rsidRDefault="00C14BE8" w:rsidP="00C14BE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14BE8">
        <w:rPr>
          <w:rFonts w:ascii="Times New Roman" w:hAnsi="Times New Roman"/>
          <w:b/>
          <w:sz w:val="24"/>
          <w:szCs w:val="24"/>
        </w:rPr>
        <w:t>СОДЕРЖАНИЕ ОБУЧЕНИЯ</w:t>
      </w:r>
    </w:p>
    <w:p w:rsidR="00C14BE8" w:rsidRPr="00C14BE8" w:rsidRDefault="00C14BE8" w:rsidP="00C14BE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C14BE8" w:rsidRPr="00C14BE8" w:rsidRDefault="00C14BE8" w:rsidP="00C14BE8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 w:rsidRPr="00C14BE8">
        <w:rPr>
          <w:rFonts w:ascii="Times New Roman" w:hAnsi="Times New Roman"/>
          <w:b/>
          <w:sz w:val="24"/>
        </w:rPr>
        <w:t>5 КЛАСС</w:t>
      </w:r>
    </w:p>
    <w:p w:rsidR="00C14BE8" w:rsidRDefault="00C14BE8" w:rsidP="00C14BE8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 w:rsidRPr="00C14BE8">
        <w:rPr>
          <w:rFonts w:ascii="Times New Roman" w:hAnsi="Times New Roman"/>
          <w:b/>
          <w:sz w:val="24"/>
        </w:rPr>
        <w:t>Тематический блок 1. «Россия – наш общий дом»</w:t>
      </w:r>
    </w:p>
    <w:p w:rsidR="00C14BE8" w:rsidRDefault="00C14BE8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C14BE8">
        <w:rPr>
          <w:rFonts w:ascii="Times New Roman" w:hAnsi="Times New Roman"/>
          <w:i/>
          <w:sz w:val="24"/>
        </w:rPr>
        <w:t>Тема 1. Зачем изучать курс «Основы духовно-нравственной культуры народов России»?</w:t>
      </w:r>
    </w:p>
    <w:p w:rsidR="00C14BE8" w:rsidRDefault="00C14BE8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14BE8">
        <w:rPr>
          <w:rFonts w:ascii="Times New Roman" w:hAnsi="Times New Roman"/>
          <w:sz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>Тема 2. Наш дом – Россия.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3. Язык и история.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4. Русский язык – язык общения и язык возможностей.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Русский язык –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общего языка для всех народов России. Возможности, которые даёт русский язык.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lastRenderedPageBreak/>
        <w:t xml:space="preserve">Тема 5. Истоки родной культуры.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6. Материальная культура.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7. Духовная культура.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8. Культура и религия.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Религия и культура. Что такое религия, её роль в жизни общества и человека. Государствообразующие религии России. Единство ценностей в религиях России.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9. Культура и образование.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10. Многообразие культур России (практическое занятие).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Единство культур народов России. Что значит быть культурным человеком? Знание о культуре народов России.</w:t>
      </w:r>
    </w:p>
    <w:p w:rsidR="005C2D39" w:rsidRDefault="005C2D39" w:rsidP="00C14BE8">
      <w:pPr>
        <w:spacing w:after="0" w:line="240" w:lineRule="auto"/>
        <w:ind w:firstLine="709"/>
      </w:pPr>
    </w:p>
    <w:p w:rsidR="005C2D39" w:rsidRDefault="005C2D39" w:rsidP="00C14BE8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 w:rsidRPr="005C2D39">
        <w:rPr>
          <w:rFonts w:ascii="Times New Roman" w:hAnsi="Times New Roman"/>
          <w:b/>
          <w:sz w:val="24"/>
        </w:rPr>
        <w:t>Тематический блок 2. «Семья и духовно-нравственные ценности»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11. Семья – хранитель духовных ценностей.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Семья – базовый элемент общества. Семейные ценности, традиции и культура. Помощь сиротам как духовно-нравственный долг человека.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12. Родина начинается с семьи.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История семьи как часть истории народа, государства, человечества. Как связаны Родина и семья? Что такое Родина и Отечество?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13. Традиции семейного воспитания в России.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14. Образ семьи в культуре народов России.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15. Труд в истории семьи.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Социальные роли в истории семьи. Роль домашнего труда. Роль нравственных норм в благополучии семьи.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16. Семья в современном мире (практическое занятие).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Рассказ о своей семье (с использованием фотографий, книг, писем и другого). Семейное древо. Семейные традиции.</w:t>
      </w:r>
    </w:p>
    <w:p w:rsidR="005C2D39" w:rsidRDefault="005C2D39" w:rsidP="00C14BE8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C2D39" w:rsidRDefault="005C2D39" w:rsidP="005C2D39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 w:rsidRPr="005C2D39">
        <w:rPr>
          <w:rFonts w:ascii="Times New Roman" w:hAnsi="Times New Roman"/>
          <w:b/>
          <w:sz w:val="24"/>
        </w:rPr>
        <w:t>Тематический блок 3. «Духовно-нравственное богатство личности»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17. Личность – общество – культура.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Что делает человека человеком? Почему человек не может жить вне общества. Связь между обществом и культурой как реализация </w:t>
      </w:r>
      <w:r>
        <w:rPr>
          <w:rFonts w:ascii="Times New Roman" w:hAnsi="Times New Roman"/>
          <w:sz w:val="24"/>
        </w:rPr>
        <w:t>духовно-нравственных ценностей.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18. Духовный мир человека.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19. Личность и духовно-нравственные ценности.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lastRenderedPageBreak/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5C2D39" w:rsidRPr="005C2D39" w:rsidRDefault="005C2D39" w:rsidP="005C2D39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 w:rsidRPr="005C2D39">
        <w:rPr>
          <w:rFonts w:ascii="Times New Roman" w:hAnsi="Times New Roman"/>
          <w:b/>
          <w:sz w:val="24"/>
        </w:rPr>
        <w:t>Тематический блок 4. «Культурное единство России»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20. Историческая память как духовно-нравственная ценность.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21. Литература как язык культуры.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22. Взаимовлияние культур.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23. Духовно-нравственные ценности российского народа.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24. Регионы России: культурное многообразие.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Исторические и социальные причины культурного разнообразия. Каждый регион уникален. Малая Родина – часть общего Отечества. </w:t>
      </w:r>
    </w:p>
    <w:p w:rsidR="005C2D39" w:rsidRP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C2D39">
        <w:rPr>
          <w:rFonts w:ascii="Times New Roman" w:hAnsi="Times New Roman"/>
          <w:i/>
          <w:sz w:val="24"/>
        </w:rPr>
        <w:t xml:space="preserve">Тема 25. Праздники в культуре народов России.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:rsidR="005C2D39" w:rsidRPr="00546E04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26. Памятники архитектуры в культуре народов России.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 xml:space="preserve"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:rsidR="005C2D39" w:rsidRPr="00546E04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27. Музыкальная культура народов России. </w:t>
      </w:r>
    </w:p>
    <w:p w:rsidR="005C2D39" w:rsidRDefault="005C2D39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C2D39">
        <w:rPr>
          <w:rFonts w:ascii="Times New Roman" w:hAnsi="Times New Roman"/>
          <w:sz w:val="24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546E04" w:rsidRP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28. Изобразительное искусство народов России. </w:t>
      </w:r>
    </w:p>
    <w:p w:rsid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:rsidR="00546E04" w:rsidRP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29. Фольклор и литература народов России. </w:t>
      </w:r>
    </w:p>
    <w:p w:rsid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</w:p>
    <w:p w:rsidR="00546E04" w:rsidRP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30. Бытовые традиции народов России: пища, одежда, дом (практическое занятие). </w:t>
      </w:r>
    </w:p>
    <w:p w:rsid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Рассказ о бытовых традициях своей семьи, народа, региона. Доклад с использованием разнообразного зрительного ряда и других источников. </w:t>
      </w:r>
    </w:p>
    <w:p w:rsidR="00546E04" w:rsidRP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31. Культурная карта России (практическое занятие). </w:t>
      </w:r>
    </w:p>
    <w:p w:rsid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География культур России. Россия как культурная карта. Описание регионов в соответствии с их особенностями. </w:t>
      </w:r>
    </w:p>
    <w:p w:rsidR="00546E04" w:rsidRP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32. Единство страны – залог будущего России. </w:t>
      </w:r>
    </w:p>
    <w:p w:rsidR="00546E04" w:rsidRDefault="00546E04" w:rsidP="005C2D3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lastRenderedPageBreak/>
        <w:t>Россия – единая страна. Русский мир. Общая история, сходство культурных традиций, единые духовно-нравственные ценности народов России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546E04">
        <w:rPr>
          <w:rFonts w:ascii="Times New Roman" w:hAnsi="Times New Roman"/>
          <w:b/>
          <w:sz w:val="24"/>
        </w:rPr>
        <w:t>6 КЛАСС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546E04">
        <w:rPr>
          <w:rFonts w:ascii="Times New Roman" w:hAnsi="Times New Roman"/>
          <w:b/>
          <w:sz w:val="24"/>
        </w:rPr>
        <w:t>Тематический блок 1. «Культура как социальность»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1. Мир культуры: его структура.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2. Культура России: многообразие регионов.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3. История быта как история культуры.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4. Прогресс: технический и социальный.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5. Образование в культуре народов России.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6. Права и обязанности человека.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7. Общество и религия: духовно-нравственное взаимодействие.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Мир религий в истории. Религии народов России сегодня. Государствообразующие и традиционные религии как источник духовно-нравственных ценностей.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8. Современный мир: самое важное (практическое занятие).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46E04">
        <w:rPr>
          <w:rFonts w:ascii="Times New Roman" w:hAnsi="Times New Roman"/>
          <w:b/>
        </w:rPr>
        <w:t>Тематический блок 2. «Человек и его отражение в культуре»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9. Каким должен быть человек? Духовно-нравственный облик и идеал человека.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10. Взросление человека в культуре народов России.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11. Религия как источник нравственности.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lastRenderedPageBreak/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12. Наука как источник знания о человеке и человеческом.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13. Этика и нравственность как категории духовной культуры.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14. Самопознание (практическое занятие).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Автобиография и автопортрет: кто я и что я люблю. Как устроена моя жизнь. Выполнение проекта.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546E04">
        <w:rPr>
          <w:rFonts w:ascii="Times New Roman" w:hAnsi="Times New Roman"/>
          <w:b/>
          <w:sz w:val="24"/>
        </w:rPr>
        <w:t>Тематический блок 3. «Человек как член общества»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15. Труд делает человека человеком.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Что такое труд. Важность труда и его экономическая стоимость. Безделье, лень, тунеядство. Трудолюбие, трудовой подвиг, ответственно</w:t>
      </w:r>
      <w:r>
        <w:rPr>
          <w:rFonts w:ascii="Times New Roman" w:hAnsi="Times New Roman"/>
          <w:sz w:val="24"/>
        </w:rPr>
        <w:t>сть. Общественная оценка труда.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16. Подвиг: как узнать героя?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17. Люди в обществе: духовно-нравственное взаимовлияние.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Человек в социальном измерении. Дружба, предательство. Коллектив. Личные границы. Этика предпринимательства. Социальная помощь.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18. Проблемы современного общества как отражение его духовно-нравственного самосознания. </w:t>
      </w:r>
    </w:p>
    <w:p w:rsidR="00546E04" w:rsidRDefault="00546E04" w:rsidP="00546E04">
      <w:pPr>
        <w:spacing w:after="0" w:line="240" w:lineRule="auto"/>
        <w:ind w:left="708" w:firstLine="1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Бедность. Инвалидность. Асоциальная семья. Сиротство. Отражение этих явлений в культуре общества.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19. Духовно-нравственные ориентиры социальных отношений.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Милосердие. Взаимопомощь. Социальное служение. Благотворительность. Волонтёрство. Общественные блага.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20. Гуманизм как сущностная характеристика духовно-нравственной культуры народов России.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Гуманизм. Истоки гуманистического мышления. Философия гуманизма. Проявления гуманизма в историко-культурном наследии народов России.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>Тема 21. Социальные профессии; их важность для сохранения духовно-нравственного облика общества.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Социальные профессии: врач, учитель, пожарный, полицейский, социальный работник. Духовно-нравственные качества, необходимые</w:t>
      </w:r>
      <w:r>
        <w:rPr>
          <w:rFonts w:ascii="Times New Roman" w:hAnsi="Times New Roman"/>
          <w:sz w:val="24"/>
        </w:rPr>
        <w:t xml:space="preserve"> представителям этих профессий.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22. Выдающиеся благотворители в истории. Благотворительность как нравственный долг.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 </w:t>
      </w:r>
    </w:p>
    <w:p w:rsidR="00546E04" w:rsidRP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546E04">
        <w:rPr>
          <w:rFonts w:ascii="Times New Roman" w:hAnsi="Times New Roman"/>
          <w:i/>
          <w:sz w:val="24"/>
        </w:rPr>
        <w:t xml:space="preserve">Тема 23. Выдающиеся учёные России. Наука как источник социального и духовного прогресса общества.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i/>
          <w:sz w:val="24"/>
        </w:rPr>
        <w:t>Тема 24. Моя профессия (практическое занятие).</w:t>
      </w:r>
      <w:r w:rsidRPr="00546E04">
        <w:rPr>
          <w:rFonts w:ascii="Times New Roman" w:hAnsi="Times New Roman"/>
          <w:sz w:val="24"/>
        </w:rPr>
        <w:t xml:space="preserve">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Труд как самореализация, как вклад в общество. Рассказ о своей будущей профессии.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546E04">
        <w:rPr>
          <w:rFonts w:ascii="Times New Roman" w:hAnsi="Times New Roman"/>
          <w:b/>
          <w:sz w:val="24"/>
        </w:rPr>
        <w:t>Тематический блок 4. «Родина и патриотизм»</w:t>
      </w:r>
    </w:p>
    <w:p w:rsidR="00546E04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lastRenderedPageBreak/>
        <w:t xml:space="preserve">Тема 25. Гражданин.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Родина и гражданство, их взаимосвязь. Что делает человека гражданином. Нравственные качества гражданина. </w:t>
      </w:r>
    </w:p>
    <w:p w:rsidR="00546E04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 xml:space="preserve">Тема 26. Патриотизм.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Патриотизм. Толерантность. Уважение к другим народам и их истории. Важность патриотизма. </w:t>
      </w:r>
    </w:p>
    <w:p w:rsidR="00546E04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 xml:space="preserve">Тема 27. Защита Родины: подвиг или долг?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Война и мир. Роль знания в защите Родины. Долг гражданина перед обществом. Военные подвиги. Честь. Доблесть. </w:t>
      </w:r>
    </w:p>
    <w:p w:rsidR="00546E04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 xml:space="preserve">Тема 28. Государство. Россия – наша Родина.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:rsidR="00546E04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 xml:space="preserve">Тема 29. Гражданская идентичность (практическое занятие).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Какими качествами должен обладать человек как гражданин. </w:t>
      </w:r>
    </w:p>
    <w:p w:rsidR="00546E04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 xml:space="preserve">Тема 30. Моя школа и мой класс (практическое занятие).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Портрет школы или класса через добрые дела. </w:t>
      </w:r>
    </w:p>
    <w:p w:rsidR="001761E7" w:rsidRP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 xml:space="preserve">Тема 31. Человек: какой он? (практическое занятие). </w:t>
      </w:r>
    </w:p>
    <w:p w:rsidR="001761E7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 xml:space="preserve">Человек. Его образы в культуре. Духовность и нравственность как важнейшие качества человека. </w:t>
      </w:r>
    </w:p>
    <w:p w:rsidR="001761E7" w:rsidRP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761E7">
        <w:rPr>
          <w:rFonts w:ascii="Times New Roman" w:hAnsi="Times New Roman"/>
          <w:i/>
          <w:sz w:val="24"/>
        </w:rPr>
        <w:t>Тема 32</w:t>
      </w:r>
      <w:r w:rsidR="00546E04" w:rsidRPr="001761E7">
        <w:rPr>
          <w:rFonts w:ascii="Times New Roman" w:hAnsi="Times New Roman"/>
          <w:i/>
          <w:sz w:val="24"/>
        </w:rPr>
        <w:t xml:space="preserve">. Человек и культура (проект). </w:t>
      </w:r>
    </w:p>
    <w:p w:rsidR="00546E04" w:rsidRDefault="00546E0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46E04">
        <w:rPr>
          <w:rFonts w:ascii="Times New Roman" w:hAnsi="Times New Roman"/>
          <w:sz w:val="24"/>
        </w:rPr>
        <w:t>Итоговый проект: «Что значит быть человеком?»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761E7">
        <w:rPr>
          <w:rFonts w:ascii="Times New Roman" w:hAnsi="Times New Roman"/>
          <w:b/>
          <w:sz w:val="24"/>
        </w:rPr>
        <w:t>ПЛАНИРУЕМЫЕ РЕЗУЛЬТАТЫ ОСВОЕНИЯ ПРОГРАММЫ ПО ОДНКНР НА УРОВНЕ ОСНОВНОГО ОБЩЕГО ОБРАЗОВАНИЯ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Изучение ОДНКНР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761E7">
        <w:rPr>
          <w:rFonts w:ascii="Times New Roman" w:hAnsi="Times New Roman"/>
          <w:b/>
          <w:sz w:val="24"/>
        </w:rPr>
        <w:t>ЛИЧНОСТНЫЕ РЕЗУЛЬТАТЫ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Личностные результаты имеют направленность на решение задач воспитания, развития и социализации обучающихся средствами учебного курса.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</w:t>
      </w:r>
      <w:r>
        <w:rPr>
          <w:rFonts w:ascii="Times New Roman" w:hAnsi="Times New Roman"/>
          <w:sz w:val="24"/>
        </w:rPr>
        <w:t>овательной программы по ОДНКНР.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Личностные результаты освоения курса достигаются в единстве учебной и воспитательной деятельности.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Личностные результаты освоения курса включают: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ценность самостоятельности и инициативы;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наличие мотивации к целенаправленной с</w:t>
      </w:r>
      <w:r>
        <w:rPr>
          <w:rFonts w:ascii="Times New Roman" w:hAnsi="Times New Roman"/>
          <w:sz w:val="24"/>
        </w:rPr>
        <w:t>оциально значимой деятельности;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761E7">
        <w:rPr>
          <w:rFonts w:ascii="Times New Roman" w:hAnsi="Times New Roman"/>
          <w:b/>
          <w:sz w:val="24"/>
        </w:rPr>
        <w:t>1) патриотического воспитания: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:rsidR="001761E7" w:rsidRP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761E7">
        <w:rPr>
          <w:rFonts w:ascii="Times New Roman" w:hAnsi="Times New Roman"/>
          <w:b/>
          <w:sz w:val="24"/>
        </w:rPr>
        <w:t xml:space="preserve">2) гражданского воспитания: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lastRenderedPageBreak/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</w:t>
      </w:r>
      <w:r>
        <w:rPr>
          <w:rFonts w:ascii="Times New Roman" w:hAnsi="Times New Roman"/>
          <w:sz w:val="24"/>
        </w:rPr>
        <w:t>твенному самосовершенствованию;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воспитание веротерпимости, уважительного отношения к религиозным чувствам, взглядам людей или их отсутствию;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b/>
          <w:sz w:val="24"/>
        </w:rPr>
        <w:t>3) ценности познавательной деятельности:</w:t>
      </w:r>
      <w:r w:rsidRPr="001761E7">
        <w:rPr>
          <w:rFonts w:ascii="Times New Roman" w:hAnsi="Times New Roman"/>
          <w:sz w:val="24"/>
        </w:rPr>
        <w:t xml:space="preserve">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1761E7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</w:t>
      </w:r>
    </w:p>
    <w:p w:rsidR="00086FC4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 xml:space="preserve">воспитание веротерпимости, уважительного отношения к религиозным чувствам, взглядам людей или их отсутствию; </w:t>
      </w:r>
    </w:p>
    <w:p w:rsidR="00086FC4" w:rsidRPr="00086FC4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086FC4">
        <w:rPr>
          <w:rFonts w:ascii="Times New Roman" w:hAnsi="Times New Roman"/>
          <w:b/>
          <w:sz w:val="24"/>
        </w:rPr>
        <w:t>4) духовно-нравственного воспитания:</w:t>
      </w:r>
    </w:p>
    <w:p w:rsidR="00086FC4" w:rsidRDefault="001761E7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</w:t>
      </w:r>
      <w:r w:rsidR="00086FC4">
        <w:rPr>
          <w:rFonts w:ascii="Times New Roman" w:hAnsi="Times New Roman"/>
          <w:sz w:val="24"/>
        </w:rPr>
        <w:t>рослые и социальные сообщества;</w:t>
      </w:r>
    </w:p>
    <w:p w:rsidR="00086FC4" w:rsidRDefault="001761E7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761E7">
        <w:rPr>
          <w:rFonts w:ascii="Times New Roman" w:hAnsi="Times New Roman"/>
          <w:sz w:val="24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потреблении.</w:t>
      </w:r>
    </w:p>
    <w:p w:rsidR="00086FC4" w:rsidRP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086FC4">
        <w:rPr>
          <w:rFonts w:ascii="Times New Roman" w:hAnsi="Times New Roman"/>
          <w:b/>
          <w:sz w:val="24"/>
        </w:rPr>
        <w:t xml:space="preserve">МЕТАПРЕДМЕТНЫЕ РЕЗУЛЬТАТЫ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</w:rPr>
        <w:t xml:space="preserve">Метапредметные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</w:t>
      </w:r>
      <w:r w:rsidRPr="00086FC4">
        <w:rPr>
          <w:rFonts w:ascii="Times New Roman" w:hAnsi="Times New Roman"/>
          <w:sz w:val="24"/>
          <w:szCs w:val="24"/>
        </w:rPr>
        <w:t>учебного</w:t>
      </w:r>
      <w:r w:rsidR="00042347">
        <w:rPr>
          <w:rFonts w:ascii="Times New Roman" w:hAnsi="Times New Roman"/>
          <w:sz w:val="24"/>
          <w:szCs w:val="24"/>
        </w:rPr>
        <w:t xml:space="preserve"> </w:t>
      </w:r>
      <w:r w:rsidRPr="00086FC4">
        <w:rPr>
          <w:rFonts w:ascii="Times New Roman" w:hAnsi="Times New Roman"/>
          <w:sz w:val="24"/>
          <w:szCs w:val="24"/>
        </w:rPr>
        <w:t xml:space="preserve">сотрудничества с педагогом и сверстниками, к участию в построении индивидуальной образовательной траектории,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 </w:t>
      </w:r>
    </w:p>
    <w:p w:rsidR="00086FC4" w:rsidRP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86FC4">
        <w:rPr>
          <w:rFonts w:ascii="Times New Roman" w:hAnsi="Times New Roman"/>
          <w:b/>
          <w:sz w:val="24"/>
          <w:szCs w:val="24"/>
        </w:rPr>
        <w:t xml:space="preserve">Познавательные универсальные учебные действия: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086FC4">
        <w:rPr>
          <w:rFonts w:ascii="Times New Roman" w:hAnsi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 (знако</w:t>
      </w:r>
      <w:r>
        <w:rPr>
          <w:rFonts w:ascii="Times New Roman" w:hAnsi="Times New Roman"/>
          <w:sz w:val="24"/>
          <w:szCs w:val="24"/>
        </w:rPr>
        <w:t>восимволические/моделирование);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смысловое чтение;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086FC4" w:rsidRP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86FC4">
        <w:rPr>
          <w:rFonts w:ascii="Times New Roman" w:hAnsi="Times New Roman"/>
          <w:b/>
          <w:sz w:val="24"/>
          <w:szCs w:val="24"/>
        </w:rPr>
        <w:t xml:space="preserve">Коммуникативные универсальные учебные действия: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формулировать, аргументировать и отстаивать своё мнение (учебное сотрудничество);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(информационно</w:t>
      </w:r>
      <w:r w:rsidR="00042347">
        <w:rPr>
          <w:rFonts w:ascii="Times New Roman" w:hAnsi="Times New Roman"/>
          <w:sz w:val="24"/>
          <w:szCs w:val="24"/>
        </w:rPr>
        <w:t>-</w:t>
      </w:r>
      <w:r w:rsidRPr="00086FC4">
        <w:rPr>
          <w:rFonts w:ascii="Times New Roman" w:hAnsi="Times New Roman"/>
          <w:sz w:val="24"/>
          <w:szCs w:val="24"/>
        </w:rPr>
        <w:t xml:space="preserve">коммуникационная компетентность). </w:t>
      </w:r>
    </w:p>
    <w:p w:rsidR="00086FC4" w:rsidRDefault="00086FC4" w:rsidP="00546E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действия:</w:t>
      </w:r>
      <w:r w:rsidRPr="00086FC4">
        <w:rPr>
          <w:rFonts w:ascii="Times New Roman" w:hAnsi="Times New Roman"/>
          <w:sz w:val="24"/>
          <w:szCs w:val="24"/>
        </w:rPr>
        <w:t xml:space="preserve">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умение оценивать правильность выполнения учебной задачи, собственные возможности её решения (оценка);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086FC4">
        <w:rPr>
          <w:rFonts w:ascii="Times New Roman" w:hAnsi="Times New Roman"/>
          <w:b/>
          <w:sz w:val="24"/>
        </w:rPr>
        <w:t xml:space="preserve">ПРЕДМЕТНЫЕ РЕЗУЛЬТАТЫ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>К концу обучения в 5 классе обучающийся получит следующие предметные результаты по отдельным темам программы по ОДНКНР: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086FC4">
        <w:rPr>
          <w:rFonts w:ascii="Times New Roman" w:hAnsi="Times New Roman"/>
          <w:b/>
          <w:sz w:val="24"/>
        </w:rPr>
        <w:t xml:space="preserve">Тематический блок 1. «Россия – наш общий дом» 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086FC4">
        <w:rPr>
          <w:rFonts w:ascii="Times New Roman" w:hAnsi="Times New Roman"/>
          <w:i/>
          <w:sz w:val="24"/>
        </w:rPr>
        <w:t xml:space="preserve">Тема 1. Зачем изучать курс «Основы духовно-нравственной культуры народов России»?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lastRenderedPageBreak/>
        <w:t xml:space="preserve"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 взаимосвязь между языком и культурой, духовно-нравственным развитием личности и социальным поведением. 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086FC4">
        <w:rPr>
          <w:rFonts w:ascii="Times New Roman" w:hAnsi="Times New Roman"/>
          <w:i/>
          <w:sz w:val="24"/>
        </w:rPr>
        <w:t xml:space="preserve">Тема 2. Наш дом – Россия.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 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086FC4">
        <w:rPr>
          <w:rFonts w:ascii="Times New Roman" w:hAnsi="Times New Roman"/>
          <w:i/>
          <w:sz w:val="24"/>
        </w:rPr>
        <w:t xml:space="preserve">Тема 3. Язык и история.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Знать и понимать, что такое язык, каковы важность его изучения и влияние на миропонимание личности; иметь базовые представления о формировании языка как носителя духовно-нравственных смыслов культуры;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 суть и смысл коммуникативной роли языка, в том числе в организации межкультурного диалога и взаимодействия;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обосновывать своё понимание необходимости нравственной чистоты языка, важности лингвистической гигиены, речевого этикета. 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086FC4">
        <w:rPr>
          <w:rFonts w:ascii="Times New Roman" w:hAnsi="Times New Roman"/>
          <w:i/>
          <w:sz w:val="24"/>
        </w:rPr>
        <w:t xml:space="preserve">Тема 4. Русский язык – язык общения и язык возможностей.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базовые представления о происхождении и развитии русского языка, его взаимосвязи с языками других народов России; знать и уметь обосновать важность русского языка как культурообразующего языка народов России, важность его для существования государства и общества;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 иметь представление о нравственных категориях русского языка и их происхождении. 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086FC4">
        <w:rPr>
          <w:rFonts w:ascii="Times New Roman" w:hAnsi="Times New Roman"/>
          <w:i/>
          <w:sz w:val="24"/>
        </w:rPr>
        <w:t xml:space="preserve">Тема 5. Истоки родной культуры.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сформированное представление о понятие «культура»;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уметь выделять общие черты в культуре различных народов, обосновывать их значение и причины.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b/>
          <w:sz w:val="24"/>
        </w:rPr>
        <w:t>Тема 6. Материальная культура.</w:t>
      </w:r>
      <w:r w:rsidRPr="00086FC4">
        <w:rPr>
          <w:rFonts w:ascii="Times New Roman" w:hAnsi="Times New Roman"/>
          <w:sz w:val="24"/>
        </w:rPr>
        <w:t xml:space="preserve"> 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>Иметь представление об артефактах культуры; иметь базовое представление о традиционных укладах хозяйства: земледелии, скотоводстве, охот</w:t>
      </w:r>
      <w:r>
        <w:rPr>
          <w:rFonts w:ascii="Times New Roman" w:hAnsi="Times New Roman"/>
          <w:sz w:val="24"/>
        </w:rPr>
        <w:t>е, рыболовстве;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 взаимосвязь между хозяйственным укладом и проявлениями духовной культуры; 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FC4">
        <w:rPr>
          <w:rFonts w:ascii="Times New Roman" w:hAnsi="Times New Roman"/>
          <w:sz w:val="24"/>
        </w:rPr>
        <w:t xml:space="preserve"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</w:t>
      </w:r>
      <w:r w:rsidRPr="00086FC4">
        <w:rPr>
          <w:rFonts w:ascii="Times New Roman" w:hAnsi="Times New Roman"/>
          <w:sz w:val="24"/>
          <w:szCs w:val="24"/>
        </w:rPr>
        <w:t>этносами.</w:t>
      </w:r>
    </w:p>
    <w:p w:rsidR="00086FC4" w:rsidRP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86FC4">
        <w:rPr>
          <w:rFonts w:ascii="Times New Roman" w:hAnsi="Times New Roman"/>
          <w:i/>
          <w:sz w:val="24"/>
          <w:szCs w:val="24"/>
        </w:rPr>
        <w:t xml:space="preserve">Тема 7. Духовная культура.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представление о таких культурных концептах как «искусство», «наука», «религия»;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lastRenderedPageBreak/>
        <w:t xml:space="preserve">знать и давать определения терминам «мораль», «нравственность», «духовные ценности», «духовность» на доступном для обучающихся уровне осмысления; понимать смысл и взаимосвязь названных терминов с формами их репрезентации в культуре; осознавать значение культурных символов, нравственный и духовный смысл культурных артефактов;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знать, что такое знаки и символы, уметь соотносить их с культурными явлениями, с которыми они связаны. </w:t>
      </w:r>
    </w:p>
    <w:p w:rsidR="0025598B" w:rsidRP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8. Культура и религия.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представление о понятии «религия», уметь пояснить её роль в жизни общества и основные социально-культурные функции;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осознавать связь религии и морали; понимать роль и значение духовных ценностей в религиях народов России; уметь характеризовать государствообразующие конфессии России и их картины мира. </w:t>
      </w:r>
    </w:p>
    <w:p w:rsidR="0025598B" w:rsidRP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9. Культура и образование.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Характеризовать термин «образование» и уметь обосновать его важность для личности и общества;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представление об основных ступенях образования в России и их необходимости;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 взаимосвязь культуры и образованности человека;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приводить примеры взаимосвязи между знанием, образованием и личностным и профессиональным ростом человека;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понимать взаимосвязь между знанием и духовно-нравственным развитием общества,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осознавать ценность знания, истины, востребованность процесса познания как получения новых сведений о мире. </w:t>
      </w:r>
    </w:p>
    <w:p w:rsidR="0025598B" w:rsidRP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10. Многообразие культур России (практическое занятие).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Иметь сформированные представления о закономерностях развития культуры и истории народов, их культурных особенностях;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 xml:space="preserve">выделять общее и единичное в культуре на основе предметных знаний о культуре своего народа; </w:t>
      </w:r>
    </w:p>
    <w:p w:rsidR="0025598B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>предполагать и доказывать наличие взаимосвязи между культурой и духовно-нравственными ценностями на основе местной ку</w:t>
      </w:r>
      <w:r w:rsidR="0025598B">
        <w:rPr>
          <w:rFonts w:ascii="Times New Roman" w:hAnsi="Times New Roman"/>
          <w:sz w:val="24"/>
        </w:rPr>
        <w:t>льтурно-исторической специфики;</w:t>
      </w:r>
    </w:p>
    <w:p w:rsidR="00086FC4" w:rsidRDefault="00086FC4" w:rsidP="00086FC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86FC4">
        <w:rPr>
          <w:rFonts w:ascii="Times New Roman" w:hAnsi="Times New Roman"/>
          <w:sz w:val="24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25598B" w:rsidRPr="0025598B" w:rsidRDefault="0025598B" w:rsidP="00086F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b/>
          <w:sz w:val="24"/>
          <w:szCs w:val="24"/>
        </w:rPr>
        <w:t>Тематический блок 2. «Семья и духовно-нравственные ценности»</w:t>
      </w:r>
      <w:r w:rsidRPr="0025598B">
        <w:rPr>
          <w:rFonts w:ascii="Times New Roman" w:hAnsi="Times New Roman"/>
          <w:sz w:val="24"/>
          <w:szCs w:val="24"/>
        </w:rPr>
        <w:t xml:space="preserve">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598B">
        <w:rPr>
          <w:rFonts w:ascii="Times New Roman" w:hAnsi="Times New Roman"/>
          <w:i/>
          <w:sz w:val="24"/>
          <w:szCs w:val="24"/>
        </w:rPr>
        <w:t xml:space="preserve">Тема 11. Семья – хранитель духовных ценностей.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Знать и понимать смысл термина «семья»;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иметь представление о взаимосвязях между типом культуры и особенностями семейного быта и отношений в семье;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осознавать значение термина «поколение» и его взаимосвязь с культурными особенностями своего времени; уметь составить рассказ о своей семье в соответствии с культурно-историческими условиями её существования;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понимать и обосновывать такие понятия, как «счастливая семья», «семейное счастье»;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осознавать и уметь доказывать важность семьи как хранителя традиций и её воспитательную роль;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598B">
        <w:rPr>
          <w:rFonts w:ascii="Times New Roman" w:hAnsi="Times New Roman"/>
          <w:i/>
          <w:sz w:val="24"/>
          <w:szCs w:val="24"/>
        </w:rPr>
        <w:t xml:space="preserve">Тема 12. Родина начинается с семьи.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Знать и уметь объяснить понятие «Родина»;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lastRenderedPageBreak/>
        <w:t>осознавать взаимосвязь и различия между кон</w:t>
      </w:r>
      <w:r>
        <w:rPr>
          <w:rFonts w:ascii="Times New Roman" w:hAnsi="Times New Roman"/>
          <w:sz w:val="24"/>
          <w:szCs w:val="24"/>
        </w:rPr>
        <w:t>цептами «Отечество» и «Родина»;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>понимать, что такое история семьи, каковы ф</w:t>
      </w:r>
      <w:r>
        <w:rPr>
          <w:rFonts w:ascii="Times New Roman" w:hAnsi="Times New Roman"/>
          <w:sz w:val="24"/>
          <w:szCs w:val="24"/>
        </w:rPr>
        <w:t>ормы её выражения и сохранения;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обосновывать и доказывать взаимосвязь истории семьи и истории народа, государства, человечества.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598B">
        <w:rPr>
          <w:rFonts w:ascii="Times New Roman" w:hAnsi="Times New Roman"/>
          <w:i/>
          <w:sz w:val="24"/>
          <w:szCs w:val="24"/>
        </w:rPr>
        <w:t xml:space="preserve">Тема 13. Традиции семейного воспитания в России.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Иметь представление о семейных традициях и обосновывать их важность как ключевых элементах семейных отношений;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знать и понимать взаимосвязь семейных традиций </w:t>
      </w:r>
      <w:r>
        <w:rPr>
          <w:rFonts w:ascii="Times New Roman" w:hAnsi="Times New Roman"/>
          <w:sz w:val="24"/>
          <w:szCs w:val="24"/>
        </w:rPr>
        <w:t>и культуры собственного этноса;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уметь рассказывать о семейных традициях своего народа и народов России, собственной семьи;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осознавать роль семейных традиций в культуре общества, трансляции ценностей, духовно-нравственных идеалов.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5598B">
        <w:rPr>
          <w:rFonts w:ascii="Times New Roman" w:hAnsi="Times New Roman"/>
          <w:i/>
          <w:sz w:val="24"/>
          <w:szCs w:val="24"/>
        </w:rPr>
        <w:t xml:space="preserve">Тема 14. Образ семьи в культуре народов России.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 xml:space="preserve">Знать и называть традиционные сказочные и фольклорные сюжеты о семье, семейных обязанностях;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598B">
        <w:rPr>
          <w:rFonts w:ascii="Times New Roman" w:hAnsi="Times New Roman"/>
          <w:sz w:val="24"/>
          <w:szCs w:val="24"/>
        </w:rPr>
        <w:t>уметь обосновывать своё понимание семейных ценностей, выраженных в фольклорных сюжетах;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понимать и обосновывать важность семейных ценностей с использованием различного иллюстративного материала.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15. Труд в истории семьи.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Знать и понимать, что такое семейное хозяйство и домашний труд;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понимать и уметь объяснять специфику семьи как социального института, характеризовать роль домашнего труда и распределение экономических функций </w:t>
      </w:r>
      <w:r>
        <w:rPr>
          <w:rFonts w:ascii="Times New Roman" w:hAnsi="Times New Roman"/>
          <w:sz w:val="24"/>
        </w:rPr>
        <w:t>в семье;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осознавать и оценивать семейный уклад и взаимосвязь с социально-экономической структурой общества в форме большой и малой семей;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характеризовать распределение семейного труда и осознавать его важность для укрепления целостности семьи.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16. Семья в современном мире (практическое занятие).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 выделять особенности духовной культуры семьи в фольклоре и культуре различных народов на основе предметных знаний о культуре своего народа;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предполагать и доказывать наличие взаимосвязи между культурой и духовно-нравственными ценностями семьи;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25598B">
        <w:rPr>
          <w:rFonts w:ascii="Times New Roman" w:hAnsi="Times New Roman"/>
          <w:b/>
          <w:sz w:val="24"/>
        </w:rPr>
        <w:t xml:space="preserve">Тематический блок 3. «Духовно-нравственное богатство личности»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17. Личность – общество – культура.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Знать и понимать значение термина «человек» в контексте духовно-нравственной культуры;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уметь обосновать взаимосвязь и взаимообусловленность чело века и общества, человека и культуры;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понимать и объяснять различия между обоснованием термина «личность» в быту, в контексте культуры и творчества;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знать, что такое гуманизм, иметь представление о его источниках в культуре.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i/>
          <w:sz w:val="24"/>
        </w:rPr>
        <w:t>Тема 18. Духовный мир человека. Человек – творец культуры.</w:t>
      </w:r>
      <w:r w:rsidRPr="0025598B">
        <w:rPr>
          <w:rFonts w:ascii="Times New Roman" w:hAnsi="Times New Roman"/>
          <w:sz w:val="24"/>
        </w:rPr>
        <w:t xml:space="preserve">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lastRenderedPageBreak/>
        <w:t xml:space="preserve">Знать значение термина «творчество» в нескольких аспектах и понимать границы их применимости;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осознавать </w:t>
      </w:r>
      <w:r>
        <w:rPr>
          <w:rFonts w:ascii="Times New Roman" w:hAnsi="Times New Roman"/>
          <w:sz w:val="24"/>
        </w:rPr>
        <w:t>и доказывать важность морально-</w:t>
      </w:r>
      <w:r w:rsidRPr="0025598B">
        <w:rPr>
          <w:rFonts w:ascii="Times New Roman" w:hAnsi="Times New Roman"/>
          <w:sz w:val="24"/>
        </w:rPr>
        <w:t xml:space="preserve">нравственных ограничений в творчестве;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обосновывать важность творчества как реализацию духовно-нравственных ценностей человека;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доказывать детерминированность творчества культурой своего этноса;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>знать и уметь объяснить взаимосвязь труда и творчества.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19. Личность и духовно-нравственные ценности.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Знать и уметь объяснить значение и роль морали и нравственности в жизни человека;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обосновывать происхождение духовных ценностей, понимание идеалов добра и зла;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25598B">
        <w:rPr>
          <w:rFonts w:ascii="Times New Roman" w:hAnsi="Times New Roman"/>
          <w:b/>
          <w:sz w:val="24"/>
        </w:rPr>
        <w:t xml:space="preserve">Тематический блок 4. «Культурное единство России» </w:t>
      </w:r>
    </w:p>
    <w:p w:rsidR="0025598B" w:rsidRP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25598B">
        <w:rPr>
          <w:rFonts w:ascii="Times New Roman" w:hAnsi="Times New Roman"/>
          <w:i/>
          <w:sz w:val="24"/>
        </w:rPr>
        <w:t xml:space="preserve">Тема 20. Историческая память как духовно-нравственная ценность.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25598B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иметь представление о значении и функциях изучения истории;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</w:t>
      </w:r>
      <w:r w:rsidR="00042347">
        <w:rPr>
          <w:rFonts w:ascii="Times New Roman" w:hAnsi="Times New Roman"/>
          <w:sz w:val="24"/>
        </w:rPr>
        <w:t>-</w:t>
      </w:r>
      <w:r w:rsidRPr="0025598B">
        <w:rPr>
          <w:rFonts w:ascii="Times New Roman" w:hAnsi="Times New Roman"/>
          <w:sz w:val="24"/>
        </w:rPr>
        <w:t xml:space="preserve">нравственного долга гражданина и патриота. </w:t>
      </w:r>
    </w:p>
    <w:p w:rsidR="003E271E" w:rsidRP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21. Литература как язык культуры.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Знать и понимать отличия литературы от других видов художественного творчества;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рассказывать об особенностях литературного повествования, выделять простые выразительные средства литературного языка;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обосновывать и доказывать важность литературы как культурного явления, как формы трансляции культурных ценностей; находить и обозначать средства выражения морального и нравственного смысла в литературных произведениях. </w:t>
      </w:r>
    </w:p>
    <w:p w:rsidR="003E271E" w:rsidRP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22. Взаимовлияние культур.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понимать и обосновывать важность сохранения культурного наследия;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 xml:space="preserve">знать, что такое глобализация, уметь приводить примеры межкультурной коммуникации как способа формирования общих духовно-нравственных ценностей. </w:t>
      </w:r>
    </w:p>
    <w:p w:rsidR="003E271E" w:rsidRP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23. Духовно-нравственные ценности российского народа. </w:t>
      </w:r>
    </w:p>
    <w:p w:rsidR="003E271E" w:rsidRDefault="0025598B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5598B">
        <w:rPr>
          <w:rFonts w:ascii="Times New Roman" w:hAnsi="Times New Roman"/>
          <w:sz w:val="24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</w:t>
      </w:r>
      <w:r w:rsidR="003E271E" w:rsidRPr="003E271E">
        <w:t xml:space="preserve"> </w:t>
      </w:r>
      <w:r w:rsidR="003E271E" w:rsidRPr="003E271E">
        <w:rPr>
          <w:rFonts w:ascii="Times New Roman" w:hAnsi="Times New Roman"/>
          <w:sz w:val="24"/>
        </w:rPr>
        <w:t xml:space="preserve">взаимопомощь, историческая память и преемственность поколений, единство народов России;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осознавать духовно-нравственные ценности в качестве базовых общегражданских ценностей российского общества и уметь доказывать это. 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24. Регионы России: культурное многообразие.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lastRenderedPageBreak/>
        <w:t xml:space="preserve">Понимать принципы федеративного устройства России и концепт «полиэтничность»;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называть основные этносы Российской Федерации и регионы, где они традиционно проживают;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уметь объяснить значение словосочетаний «многонациональный народ Российской Федерации», «государствообразующий народ», «титульный этнос»;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понимать ценность многообразия культурных укладов народов Российской Федерации;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демонстрировать готовность к сохранению межнационального и межрелигиозного согласия в России;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уметь выделять общие черты в культуре различных народов, обосновывать их значение и причины. 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25. Праздники в культуре народов России.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>Иметь представление о природе праздников и обосновывать их важность как элементов культуры; устанавливать взаимосвязь праздников и культурного уклада;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различать основные типы праздников;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уметь рассказывать о праздничных традициях народов России и собственной семьи;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анализировать связь праздников и истории, культуры народов России;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понимать основной смысл семейных праздников;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определять нравственный смысл праздников народов России;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осознавать значение праздников как элементов культурной памяти народов России, как воплощение духовно-нравственных идеалов. 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26. Памятники архитектуры народов России.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 понимать взаимосвязь между типом жилищ и типом хозяйственной деятельности;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>осознавать и уметь охарактеризовать связь между уровнем научно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br/>
      </w:r>
      <w:r w:rsidRPr="003E271E">
        <w:rPr>
          <w:rFonts w:ascii="Times New Roman" w:hAnsi="Times New Roman"/>
          <w:sz w:val="24"/>
        </w:rPr>
        <w:t>технического развития и типами жилищ; осознавать и уметь объяснять взаимосвязь между особенностями архитектуры и духовно-нравствен</w:t>
      </w:r>
      <w:r>
        <w:rPr>
          <w:rFonts w:ascii="Times New Roman" w:hAnsi="Times New Roman"/>
          <w:sz w:val="24"/>
        </w:rPr>
        <w:t>ными ценностями народов России;</w:t>
      </w:r>
    </w:p>
    <w:p w:rsidR="0025598B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E271E">
        <w:rPr>
          <w:rFonts w:ascii="Times New Roman" w:hAnsi="Times New Roman"/>
        </w:rPr>
        <w:t>иметь представление о нравственном и научном смысле краеведческой работы.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27. Музыкальная культура народов России.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обосновывать и доказывать важность музыки как культурного явления, как формы трансляции культурных ценностей;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находить и обозначать средства выражения морального и нравственного смысла музыкальных произведений;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 основные темы музыкального творчества народов России, народные инструменты. 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28. Изобразительное искусство народов России.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уметь объяснить, что такое скульптура, живопись, графика, фольклорные орнаменты;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обосновывать и доказывать важность изобразительного искусства как культурного явления, как формы трансляции культурных ценностей;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lastRenderedPageBreak/>
        <w:t xml:space="preserve">находить и обозначать средства выражения морального и нравственного смысла изобразительного искусства;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 основные темы изобразительного искусства народов России. 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29. Фольклор и литература народов России.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 и понимать, что такое пословицы и поговорки, обосновывать важность и нужность этих языковых выразительных средств;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понимать и объяснять, что такое эпос, миф, сказка, былина, песня;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воспринимать и объяснять на примерах важность понимания фольклора как отражения истории народа и его ценностей, морали и нравственности;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>знать, что такое национальная литература и ка</w:t>
      </w:r>
      <w:r>
        <w:rPr>
          <w:rFonts w:ascii="Times New Roman" w:hAnsi="Times New Roman"/>
          <w:sz w:val="24"/>
        </w:rPr>
        <w:t>ковы её выразительные средства;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оценивать морально-нравственный потенциал национальной литературы. </w:t>
      </w:r>
    </w:p>
    <w:p w:rsidR="003E271E" w:rsidRP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3E271E">
        <w:rPr>
          <w:rFonts w:ascii="Times New Roman" w:hAnsi="Times New Roman"/>
          <w:i/>
          <w:sz w:val="24"/>
        </w:rPr>
        <w:t xml:space="preserve">Тема 30. Бытовые традиции народов России: пища, одежда, дом.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Знать и уметь объяснить взаимосвязь между бытом и природными условиями проживания народа на примерах из истории и культуры своего региона;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 xml:space="preserve">уметь доказывать и отстаивать важность сохранения и развития культурных, духовно-нравственных, семейных и этнических традиций, многообразия культур; </w:t>
      </w:r>
    </w:p>
    <w:p w:rsidR="003E271E" w:rsidRDefault="003E271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3E271E">
        <w:rPr>
          <w:rFonts w:ascii="Times New Roman" w:hAnsi="Times New Roman"/>
          <w:sz w:val="24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31. Культурная карта России (практическое занятие).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 и уметь объяснить отличия культурной географии от физической и политической географии;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понимать, что такое культурная карта народов России;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описывать отдельные области культурной карты в соответствии с их особенностями.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32. Единство страны – залог будущего России.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</w:t>
      </w:r>
      <w:r>
        <w:rPr>
          <w:rFonts w:ascii="Times New Roman" w:hAnsi="Times New Roman"/>
          <w:sz w:val="24"/>
        </w:rPr>
        <w:t>кого и экономического единства;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и доказывать важность и преимущества этого единства перед требованиями национального самоопределения отдельных этносов.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К концу обучения в 6 классе обучающийся получит следующие предметные результаты по отдельным темам программы по ОДНКНР.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04892">
        <w:rPr>
          <w:rFonts w:ascii="Times New Roman" w:hAnsi="Times New Roman"/>
          <w:b/>
          <w:sz w:val="24"/>
        </w:rPr>
        <w:t xml:space="preserve">Тематический блок 1. «Культура как социальность»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1. Мир культуры: его структура.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 и уметь объяснить структуру культуры как социального явления;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специфику социальных явлений, их ключевые отличия от природных явлений;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зависимость социальных процессов от культурно-исторических процессов; уметь объяснить взаимосвязь между научно-техническим прогрессом и этапами развития социума.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2. Культура России: многообразие регионов.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Характеризовать административно-территориальное деление России;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 количество регионов, различать субъекты и федеральные округа, уметь показать их на административной карте России;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lastRenderedPageBreak/>
        <w:t xml:space="preserve"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объяснять принцип равенства прав каждого человека, вне зависимости от его принадлежности к тому или иному народу; </w:t>
      </w:r>
    </w:p>
    <w:p w:rsidR="003E271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понимать ценность многообразия культурных укладов народов Российской Федерации;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демонстрировать готовность к сохранению межнационального и межрелигиозного согласия в России;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характеризовать духовную культуру всех народов России как общее достояние и богатство нашей многонациональной Родины.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3. История быта как история культуры.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Понимать смысл понятия «домашнее хозяйст</w:t>
      </w:r>
      <w:r>
        <w:rPr>
          <w:rFonts w:ascii="Times New Roman" w:hAnsi="Times New Roman"/>
          <w:sz w:val="24"/>
        </w:rPr>
        <w:t>во» и характеризовать его типы;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взаимосвязь между хозяйственной деятельностью народов России и особенностями исторического периода;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4. Прогресс: технический и социальный.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Знать, что такое труд, производительность труда и разделение труда, характеризовать их роль и значение в истории и современном обществе;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демонстрировать понимание роли обслуживающего труда, его социальной и духовно-нравственной важности;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взаимосвязи между механизацией домашнего труда и изменениями социальных взаимосвязей в обществе; осознавать и обосновывать влияние технологий на культуру и ценности общества.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5. Образование в культуре народов России.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Иметь представление об истории образования и его роли в обществе на различных этапах его развития;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и обосновывать роль ценностей в обществе, их зависимость от процесса познания;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специфику каждого уровня образования, её роль в современных общественных процессах;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обосновывать важность образования в совр</w:t>
      </w:r>
      <w:r>
        <w:rPr>
          <w:rFonts w:ascii="Times New Roman" w:hAnsi="Times New Roman"/>
          <w:sz w:val="24"/>
        </w:rPr>
        <w:t>еменном мире и ценность знания;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характеризовать образование как часть процесса формирования духовно-нравственных ориентиров человека.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6. Права и обязанности человека.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 термины «права человека», «естественные права человека», «правовая культура»;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характеризовать историю формирования комплекс</w:t>
      </w:r>
      <w:r>
        <w:rPr>
          <w:rFonts w:ascii="Times New Roman" w:hAnsi="Times New Roman"/>
          <w:sz w:val="24"/>
        </w:rPr>
        <w:t>а понятий, связанных с правами;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понимать и обосновывать важность прав человека как привилегии и обязанности человека;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необходимость соблюдения прав человека;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и уметь объяснить необходимость сохранения паритета между правами и обязанностями человека в обществе;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приводить примеры формирования правовой культуры из истории н</w:t>
      </w:r>
      <w:r>
        <w:rPr>
          <w:rFonts w:ascii="Times New Roman" w:hAnsi="Times New Roman"/>
          <w:sz w:val="24"/>
        </w:rPr>
        <w:t>ародов России.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7. Общество и религия: духовно-нравственное взаимодействие.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 и понимать смысл терминов «религия», «конфессия», «атеизм», «свободомыслие»;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lastRenderedPageBreak/>
        <w:t xml:space="preserve">характеризовать основные культурообразующие конфессии;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знать и уметь объяснять роль религии в истории и на современном этапе общественного развития;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и обосновывать роль религий как источника культурного развития общества.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8. Современный мир: самое важное (практическое занятие).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Характеризовать основные процессы, протекающие в современном обществе, его духовно-нравственные ориентиры;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и уметь доказать важность духовно-нравственного развития человека и общества в целом для сохранения социально-экономического благополучия;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04892">
        <w:rPr>
          <w:rFonts w:ascii="Times New Roman" w:hAnsi="Times New Roman"/>
          <w:b/>
          <w:sz w:val="24"/>
        </w:rPr>
        <w:t xml:space="preserve">Тематический блок 2. «Человек и его отражение в культуре»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9. Духовно-нравственный облик и идеал человека.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Объяснять, как проявляется мораль и нравственность через описание личных качеств человека;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осознавать, какие личностные качества соотносятся с теми или иными моральными и нравственными ценностями;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различия между этикой и этикетом и их взаимосвязь;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обосновывать и доказывать ценность свободы как залога благополучия общества, уважения к правам человека, его месту и</w:t>
      </w:r>
      <w:r>
        <w:rPr>
          <w:rFonts w:ascii="Times New Roman" w:hAnsi="Times New Roman"/>
          <w:sz w:val="24"/>
        </w:rPr>
        <w:t xml:space="preserve"> роли в общественных процессах;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характеризовать взаимосвязь таких понятий как «свобода», «ответственность», «право» и «долг»;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понимать важность коллективизма как ценности современной России и его приоритет перед идеологией индивидуализма;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 xml:space="preserve">приводить примеры идеалов человека в историко-культурном пространстве современной России.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804892">
        <w:rPr>
          <w:rFonts w:ascii="Times New Roman" w:hAnsi="Times New Roman"/>
          <w:i/>
          <w:sz w:val="24"/>
        </w:rPr>
        <w:t xml:space="preserve">Тема 10. Взросление человека в культуре народов России.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4892">
        <w:rPr>
          <w:rFonts w:ascii="Times New Roman" w:hAnsi="Times New Roman"/>
          <w:sz w:val="24"/>
        </w:rPr>
        <w:t>Понимать различие между процессами антропогенеза и антропосоциогенеза;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характеризовать процесс взросления человека и его основные этапы, а также потребности человека для гармоничного развития существования на каждом из этапов;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обосновывать важность взаимодействия человека и общества, характеризовать негативные эффекты социальной изоляции; знать и уметь демонстрировать своё понимание самостоятельности, её роли в развитии личности, во взаимодействии с другими людьми.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804892">
        <w:rPr>
          <w:rFonts w:ascii="Times New Roman" w:hAnsi="Times New Roman"/>
          <w:i/>
        </w:rPr>
        <w:t xml:space="preserve">Тема 11. Религия как источник нравственности.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Характеризовать нравственный потенциал религии; знать и уметь излагать нравственные принципы государствообразующих конфессий России;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знать основные требования к нравственному идеалу человека в государствообразующих религиях современной России;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уметь обосновывать важность религиозных моральных и нравственных ценностей для современного общества.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804892">
        <w:rPr>
          <w:rFonts w:ascii="Times New Roman" w:hAnsi="Times New Roman"/>
          <w:i/>
        </w:rPr>
        <w:t xml:space="preserve">Тема 12. Наука как источник знания о человеке.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Понимать и характеризовать смысл понятия «гуманитарное знание»;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определять нравственный смысл гуманитарного знания, его системообразующую роль в современной культуре;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характеризовать понятие «культура» как процесс самопознания общества, как его внутреннюю самоактуализацию;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осознавать и доказывать взаимосвязь различных областей гуманитарного знания. </w:t>
      </w:r>
    </w:p>
    <w:p w:rsidR="00804892" w:rsidRP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804892">
        <w:rPr>
          <w:rFonts w:ascii="Times New Roman" w:hAnsi="Times New Roman"/>
          <w:i/>
        </w:rPr>
        <w:t xml:space="preserve">Тема 13. Этика и нравственность как категории духовной культуры. 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Характеризовать многосторонность понятия «этика»; 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понимать особенности этики как науки; объяснять понятия «добро» и «зло» с помощью примеров в истории и культуре народов России и соотносить их с личным опытом; 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lastRenderedPageBreak/>
        <w:t xml:space="preserve">обосновывать важность и необходимость нравственности для социального благополучия общества и личности. </w:t>
      </w:r>
    </w:p>
    <w:p w:rsidR="00AB578E" w:rsidRP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AB578E">
        <w:rPr>
          <w:rFonts w:ascii="Times New Roman" w:hAnsi="Times New Roman"/>
          <w:i/>
        </w:rPr>
        <w:t xml:space="preserve">Тема 14. Самопознание (практическое занятие). 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>Характеризовать понятия «самопознание», «автобиографи</w:t>
      </w:r>
      <w:r w:rsidR="00AB578E">
        <w:rPr>
          <w:rFonts w:ascii="Times New Roman" w:hAnsi="Times New Roman"/>
        </w:rPr>
        <w:t>я», «автопортрет», «рефлексия»;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уметь соотносить понятия «мораль», «нравственность», «ценности» с самопознанием и рефлексией на доступном для обучающихся уровне; 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 xml:space="preserve">доказывать и обосновывать свои нравственные убеждения.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B578E" w:rsidRP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AB578E">
        <w:rPr>
          <w:rFonts w:ascii="Times New Roman" w:hAnsi="Times New Roman"/>
          <w:b/>
        </w:rPr>
        <w:t xml:space="preserve">Тематический блок 3. «Человек как член общества» </w:t>
      </w:r>
    </w:p>
    <w:p w:rsidR="00AB578E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B578E">
        <w:rPr>
          <w:rFonts w:ascii="Times New Roman" w:hAnsi="Times New Roman"/>
          <w:i/>
        </w:rPr>
        <w:t>Тема 15. Труд делает человека человеком</w:t>
      </w:r>
      <w:r w:rsidRPr="00804892">
        <w:rPr>
          <w:rFonts w:ascii="Times New Roman" w:hAnsi="Times New Roman"/>
        </w:rPr>
        <w:t xml:space="preserve">. </w:t>
      </w:r>
    </w:p>
    <w:p w:rsidR="00804892" w:rsidRDefault="00804892" w:rsidP="0025598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04892">
        <w:rPr>
          <w:rFonts w:ascii="Times New Roman" w:hAnsi="Times New Roman"/>
        </w:rPr>
        <w:t>Характеризовать важность труда и его роль в современном обществе;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соотносить понятия «добросовестный труд» </w:t>
      </w:r>
      <w:r>
        <w:rPr>
          <w:rFonts w:ascii="Times New Roman" w:hAnsi="Times New Roman"/>
          <w:sz w:val="24"/>
        </w:rPr>
        <w:t>и «экономическое благополучие»;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объяснять понятия «безделье», «лень», «тунеядство»;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важность и уметь обосновать необходимость их преодоления для самого себя;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оценивать общественные процессы в обл</w:t>
      </w:r>
      <w:r>
        <w:rPr>
          <w:rFonts w:ascii="Times New Roman" w:hAnsi="Times New Roman"/>
          <w:sz w:val="24"/>
        </w:rPr>
        <w:t>асти общественной оценки труда;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осознавать и демонстрировать значимость трудолюбия, трудовых подвигов, социальной ответственности за свой труд;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объяснять важность труда и его экономической стоимости;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16. Подвиг: как узнать героя?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понятия «подвиг», «героизм», «самопожертвование»;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отличия подвига на войне и в мирное время; уметь доказывать важность героических примеров для жизни общества;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знать и называть героев современного общ</w:t>
      </w:r>
      <w:r>
        <w:rPr>
          <w:rFonts w:ascii="Times New Roman" w:hAnsi="Times New Roman"/>
          <w:sz w:val="24"/>
        </w:rPr>
        <w:t>ества и исторических личностей;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разграничение понятий «героизм» и «псевдогероизм» через значимость для общества и понимание последствий.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17. Люди в обществе: духовно-нравственное взаимовлияние.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«социальные отношения»;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смысл понятия «человек как субъект социальных отношений» в приложении к его нравственному и духовному развитию;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осознавать роль малых и больших социальных групп в нравственном состоянии личности;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понятия «дружба», «предательство», «честь», «коллективизм» и приводить примеры из истории, культуры и литературы;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важность и находить нравственные основания социальной взаимопомощи, в том числе благотворительности;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и характеризовать понятие «этика предпринимательства» в социальном аспекте.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>Тема 18. Проблемы современного общества как отражение его духовно</w:t>
      </w:r>
      <w:r>
        <w:rPr>
          <w:rFonts w:ascii="Times New Roman" w:hAnsi="Times New Roman"/>
          <w:i/>
          <w:sz w:val="24"/>
        </w:rPr>
        <w:t>-</w:t>
      </w:r>
      <w:r w:rsidRPr="00AB578E">
        <w:rPr>
          <w:rFonts w:ascii="Times New Roman" w:hAnsi="Times New Roman"/>
          <w:i/>
          <w:sz w:val="24"/>
        </w:rPr>
        <w:t xml:space="preserve">нравственного самосознания.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 на доступном для понимания уровне;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>Тема 19. Духовно-нравственные ориентиры социальных отношений.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lastRenderedPageBreak/>
        <w:t xml:space="preserve">Характеризовать понятия «благотворительность», «меценатство», «милосердие», «волонтерство», «социальный проект», «гражданская и социальная ответственность», «общественные блага», «коллективизм» в их взаимосвязи;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уметь самостоятельно находить информацию о благотворительных, волонтёрских и социальных проектах в регионе своего проживания.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20. Гуманизм как сущностная характеристика духовно-нравственной культуры народов России.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«гуманизм» как источник духовно-нравственных ценностей российского народа;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находить и обосновывать проявления гуманизма в историко-культурном наследии народов России; знать и понимать важность гуманизма для формирования высоконравственной личности, государственной полити</w:t>
      </w:r>
      <w:r>
        <w:rPr>
          <w:rFonts w:ascii="Times New Roman" w:hAnsi="Times New Roman"/>
          <w:sz w:val="24"/>
        </w:rPr>
        <w:t>ки, взаимоотношений в обществе;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находить и объяснять гуманистические проявления в современной культуре.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>Тема 21. Социальные профессии, их важность для сохранения духовно</w:t>
      </w:r>
      <w:r>
        <w:rPr>
          <w:rFonts w:ascii="Times New Roman" w:hAnsi="Times New Roman"/>
          <w:i/>
          <w:sz w:val="24"/>
        </w:rPr>
        <w:t>-</w:t>
      </w:r>
      <w:r w:rsidRPr="00AB578E">
        <w:rPr>
          <w:rFonts w:ascii="Times New Roman" w:hAnsi="Times New Roman"/>
          <w:i/>
          <w:sz w:val="24"/>
        </w:rPr>
        <w:t xml:space="preserve">нравственного облика общества.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Характеризовать понятия «социальные проф</w:t>
      </w:r>
      <w:r>
        <w:rPr>
          <w:rFonts w:ascii="Times New Roman" w:hAnsi="Times New Roman"/>
          <w:sz w:val="24"/>
        </w:rPr>
        <w:t>ессии», «помогающие профессии»;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иметь представление о духовно-нравственных качествах, необходимых представителям социальных профессий;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осознавать и обосновывать ответственность личности при выборе социальных профессий;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приводить примеры из литературы и истории, современной жизни, подтверждающие данную точку зрения.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22. Выдающиеся благотворители в истории. Благотворительность как нравственный долг.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«благотворительность» и его эволюцию в истории России;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доказывать важность меценатства в современном обществе для общества в целом и для духовно-нравственного развития личности самого мецената;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«социальный долг», обосновывать его важную роль в жизни общества;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приводить примеры выдающихся благотворителей в истории и современной России;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смысл внеэкономической благотворительности: волонтёрской деятельности, аргументированно объяснять её важность.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23. Выдающиеся учёные России. Наука как источник социального и духовного прогресса общества.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«наука»;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уметь аргументированно обосновывать важность науки в современном обществе, прослеживать её связь с научно-техническим и социальным прогрессом;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называть имена выдающихся учёных России;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важность понимания истории науки, получения и обоснования научного знания;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и доказывать важность науки для благополучия общества, страны и государства;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важность морали и нравственности в науке, её роль и вклад в доказательство этих понятий.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24. Моя профессия (практическое занятие).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«профессия», предполагать характер и цель труда в определённой профессии;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lastRenderedPageBreak/>
        <w:t xml:space="preserve">обосновывать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AB578E">
        <w:rPr>
          <w:rFonts w:ascii="Times New Roman" w:hAnsi="Times New Roman"/>
          <w:b/>
          <w:sz w:val="24"/>
        </w:rPr>
        <w:t xml:space="preserve">Тематический блок 4. «Родина и патриотизм»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25. Гражданин.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Характеризовать понятия «Родина» и «гражданс</w:t>
      </w:r>
      <w:r>
        <w:rPr>
          <w:rFonts w:ascii="Times New Roman" w:hAnsi="Times New Roman"/>
          <w:sz w:val="24"/>
        </w:rPr>
        <w:t>тво», объяснять их взаимосвязь;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духовно-нравственный характер патриотизма, ценностей гражданского самосознания;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понимать и уметь обосновывать нравственные качества гражданина. 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AB578E">
        <w:rPr>
          <w:rFonts w:ascii="Times New Roman" w:hAnsi="Times New Roman"/>
          <w:i/>
          <w:sz w:val="24"/>
        </w:rPr>
        <w:t xml:space="preserve">Тема 26. Патриотизм. 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«патриотизм»;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приводить примеры патриотизма в истории и современном обществе;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различать истинный и ложный патриотизм через ориентированность на ценности толерантности, уважения к другим народам, их истории и культуре;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уметь обосновывать важность патриотизма. </w:t>
      </w:r>
    </w:p>
    <w:p w:rsidR="00142196" w:rsidRP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42196">
        <w:rPr>
          <w:rFonts w:ascii="Times New Roman" w:hAnsi="Times New Roman"/>
          <w:i/>
          <w:sz w:val="24"/>
        </w:rPr>
        <w:t xml:space="preserve">Тема 27. Защита Родины: подвиг или долг?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понятия «война» и «мир»;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доказывать важность сохранения мира и согласия; обосновывать роль защиты Отечества, её важность для гражданина;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понимать особенности защиты чести Отечества в спорте, науке</w:t>
      </w:r>
      <w:r w:rsidR="00142196">
        <w:rPr>
          <w:rFonts w:ascii="Times New Roman" w:hAnsi="Times New Roman"/>
          <w:sz w:val="24"/>
        </w:rPr>
        <w:t>, культуре;</w:t>
      </w:r>
    </w:p>
    <w:p w:rsidR="00AB578E" w:rsidRP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42196">
        <w:rPr>
          <w:rFonts w:ascii="Times New Roman" w:hAnsi="Times New Roman"/>
          <w:i/>
          <w:sz w:val="24"/>
        </w:rPr>
        <w:t>Тема 28. Государство. Россия – наша родина</w:t>
      </w:r>
      <w:r w:rsidRPr="00AB578E">
        <w:rPr>
          <w:rFonts w:ascii="Times New Roman" w:hAnsi="Times New Roman"/>
          <w:sz w:val="24"/>
        </w:rPr>
        <w:t xml:space="preserve">.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«государство»;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уметь выделять и формулировать основные особенности Российского государства с использованием исторических фактов и </w:t>
      </w:r>
      <w:r w:rsidR="00142196">
        <w:rPr>
          <w:rFonts w:ascii="Times New Roman" w:hAnsi="Times New Roman"/>
          <w:sz w:val="24"/>
        </w:rPr>
        <w:t>духовно-нравственные ценностей;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«закон» как существенную часть гражданской идентичности человека;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«гражданская идентичность», соотносить это понятие с необходимыми нравственными качествами человека. </w:t>
      </w:r>
    </w:p>
    <w:p w:rsidR="00142196" w:rsidRP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42196">
        <w:rPr>
          <w:rFonts w:ascii="Times New Roman" w:hAnsi="Times New Roman"/>
          <w:i/>
          <w:sz w:val="24"/>
        </w:rPr>
        <w:t xml:space="preserve">Тема 29. Гражданская идентичность (практическое занятие).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Охарактеризовать свою гражданскую идентичность, её составляющие: этническую, религиозную, гендерную идентичности;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обосновывать важность духовно-нравственных качеств гражданина, указывать их источники. </w:t>
      </w:r>
    </w:p>
    <w:p w:rsidR="00142196" w:rsidRP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42196">
        <w:rPr>
          <w:rFonts w:ascii="Times New Roman" w:hAnsi="Times New Roman"/>
          <w:i/>
          <w:sz w:val="24"/>
        </w:rPr>
        <w:t xml:space="preserve">Тема 30. Моя школа и мой класс (практическое занятие).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«добрые дела» в контексте оценки собственных действий, их нравственного характера;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находить примеры добрых дел в реальности и уметь адаптировать их к потребностям класса. </w:t>
      </w:r>
    </w:p>
    <w:p w:rsidR="00142196" w:rsidRP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42196">
        <w:rPr>
          <w:rFonts w:ascii="Times New Roman" w:hAnsi="Times New Roman"/>
          <w:i/>
          <w:sz w:val="24"/>
        </w:rPr>
        <w:t xml:space="preserve">Тема 31. Человек: какой он? (практическое занятие).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понятие «человек» как духовно-нравственный идеал;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приводить примеры духовно-нравственного идеала в культуре;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формулировать свой идеал человека и нравственные качества, которые ему присущи. </w:t>
      </w:r>
    </w:p>
    <w:p w:rsidR="00142196" w:rsidRP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 w:rsidRPr="00142196">
        <w:rPr>
          <w:rFonts w:ascii="Times New Roman" w:hAnsi="Times New Roman"/>
          <w:i/>
          <w:sz w:val="24"/>
        </w:rPr>
        <w:t xml:space="preserve">Тема 32. Человек и культура (проект).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Характеризовать грани взаимодействия человека и культуры;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 xml:space="preserve">уметь описать в выбранном направлении с помощью известных примеров образ человека, создаваемый произведениями культуры; </w:t>
      </w:r>
    </w:p>
    <w:p w:rsidR="00142196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t>показать взаимосвязь человека и к</w:t>
      </w:r>
      <w:r w:rsidR="00142196">
        <w:rPr>
          <w:rFonts w:ascii="Times New Roman" w:hAnsi="Times New Roman"/>
          <w:sz w:val="24"/>
        </w:rPr>
        <w:t>ультуры через их взаимовлияние;</w:t>
      </w:r>
    </w:p>
    <w:p w:rsidR="00AB578E" w:rsidRDefault="00AB578E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B578E">
        <w:rPr>
          <w:rFonts w:ascii="Times New Roman" w:hAnsi="Times New Roman"/>
          <w:sz w:val="24"/>
        </w:rPr>
        <w:lastRenderedPageBreak/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142196" w:rsidRP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142196" w:rsidRP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42196">
        <w:rPr>
          <w:rFonts w:ascii="Times New Roman" w:hAnsi="Times New Roman"/>
          <w:b/>
          <w:sz w:val="24"/>
        </w:rPr>
        <w:t xml:space="preserve">СИСТЕМА ОЦЕНКИ РЕЗУЛЬТАТОВ ОБУЧЕНИЯ </w:t>
      </w:r>
    </w:p>
    <w:p w:rsid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42196">
        <w:rPr>
          <w:rFonts w:ascii="Times New Roman" w:hAnsi="Times New Roman"/>
          <w:sz w:val="24"/>
        </w:rPr>
        <w:t xml:space="preserve"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 </w:t>
      </w:r>
    </w:p>
    <w:p w:rsid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42196">
        <w:rPr>
          <w:rFonts w:ascii="Times New Roman" w:hAnsi="Times New Roman"/>
          <w:sz w:val="24"/>
        </w:rPr>
        <w:t xml:space="preserve">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 </w:t>
      </w:r>
    </w:p>
    <w:p w:rsid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42196">
        <w:rPr>
          <w:rFonts w:ascii="Times New Roman" w:hAnsi="Times New Roman"/>
          <w:sz w:val="24"/>
        </w:rPr>
        <w:t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сформированности духовно</w:t>
      </w:r>
      <w:r>
        <w:rPr>
          <w:rFonts w:ascii="Times New Roman" w:hAnsi="Times New Roman"/>
          <w:sz w:val="24"/>
        </w:rPr>
        <w:t>-</w:t>
      </w:r>
      <w:r w:rsidRPr="00142196">
        <w:rPr>
          <w:rFonts w:ascii="Times New Roman" w:hAnsi="Times New Roman"/>
          <w:sz w:val="24"/>
        </w:rPr>
        <w:t xml:space="preserve">нравственных ценностей личности, включающие традиционные ценности как опорные элементы ценностных ориентаций обучающихся. </w:t>
      </w:r>
    </w:p>
    <w:p w:rsidR="00142196" w:rsidRPr="00042347" w:rsidRDefault="00142196" w:rsidP="00042347">
      <w:pPr>
        <w:spacing w:after="0" w:line="240" w:lineRule="auto"/>
        <w:ind w:firstLine="709"/>
        <w:rPr>
          <w:rFonts w:ascii="Times New Roman" w:hAnsi="Times New Roman"/>
          <w:sz w:val="24"/>
        </w:rPr>
        <w:sectPr w:rsidR="00142196" w:rsidRPr="00042347" w:rsidSect="005A60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42196">
        <w:rPr>
          <w:rFonts w:ascii="Times New Roman" w:hAnsi="Times New Roman"/>
          <w:sz w:val="24"/>
        </w:rPr>
        <w:t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метапредметных результатов.</w:t>
      </w:r>
    </w:p>
    <w:p w:rsidR="00142196" w:rsidRPr="00142196" w:rsidRDefault="00142196" w:rsidP="0025598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142196">
        <w:rPr>
          <w:rFonts w:ascii="Times New Roman" w:hAnsi="Times New Roman"/>
          <w:b/>
          <w:sz w:val="24"/>
        </w:rPr>
        <w:lastRenderedPageBreak/>
        <w:t xml:space="preserve">ТЕМАТИЧЕСКОЕ ПЛАНИРОВАНИЕ </w:t>
      </w:r>
    </w:p>
    <w:p w:rsidR="00142196" w:rsidRDefault="00142196" w:rsidP="001421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lang w:val="en-US"/>
        </w:rPr>
      </w:pPr>
      <w:r w:rsidRPr="00142196">
        <w:rPr>
          <w:rFonts w:ascii="Times New Roman" w:hAnsi="Times New Roman"/>
          <w:b/>
          <w:sz w:val="24"/>
        </w:rPr>
        <w:t>5 КЛАСС</w:t>
      </w:r>
    </w:p>
    <w:p w:rsidR="00142196" w:rsidRPr="00142196" w:rsidRDefault="00142196" w:rsidP="001421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6778"/>
        <w:gridCol w:w="1559"/>
        <w:gridCol w:w="5889"/>
      </w:tblGrid>
      <w:tr w:rsidR="004B3FE0" w:rsidRPr="007B0943" w:rsidTr="007B0943">
        <w:tc>
          <w:tcPr>
            <w:tcW w:w="560" w:type="dxa"/>
            <w:vAlign w:val="center"/>
          </w:tcPr>
          <w:p w:rsidR="00142196" w:rsidRPr="007B0943" w:rsidRDefault="00142196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color w:val="000000"/>
                <w:sz w:val="24"/>
                <w:szCs w:val="21"/>
                <w:shd w:val="clear" w:color="auto" w:fill="FFFFFF"/>
              </w:rPr>
              <w:t>№ п/п</w:t>
            </w:r>
          </w:p>
        </w:tc>
        <w:tc>
          <w:tcPr>
            <w:tcW w:w="6778" w:type="dxa"/>
            <w:vAlign w:val="center"/>
          </w:tcPr>
          <w:p w:rsidR="00142196" w:rsidRPr="007B0943" w:rsidRDefault="00142196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color w:val="000000"/>
                <w:sz w:val="24"/>
                <w:szCs w:val="21"/>
                <w:shd w:val="clear" w:color="auto" w:fill="FFFFFF"/>
              </w:rPr>
              <w:t>Тема урока</w:t>
            </w:r>
          </w:p>
        </w:tc>
        <w:tc>
          <w:tcPr>
            <w:tcW w:w="1559" w:type="dxa"/>
            <w:vAlign w:val="center"/>
          </w:tcPr>
          <w:p w:rsidR="00142196" w:rsidRPr="007B0943" w:rsidRDefault="00142196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sz w:val="24"/>
                <w:lang w:val="en-US"/>
              </w:rPr>
              <w:t>Количество часов</w:t>
            </w:r>
          </w:p>
        </w:tc>
        <w:tc>
          <w:tcPr>
            <w:tcW w:w="5889" w:type="dxa"/>
            <w:vAlign w:val="center"/>
          </w:tcPr>
          <w:p w:rsidR="00142196" w:rsidRPr="007B0943" w:rsidRDefault="00142196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sz w:val="24"/>
                <w:lang w:val="en-US"/>
              </w:rPr>
              <w:t>Электронные цифровые образовательные ресурсы</w:t>
            </w:r>
          </w:p>
        </w:tc>
      </w:tr>
      <w:tr w:rsidR="00142196" w:rsidRPr="007B0943" w:rsidTr="007B0943">
        <w:tc>
          <w:tcPr>
            <w:tcW w:w="14786" w:type="dxa"/>
            <w:gridSpan w:val="4"/>
          </w:tcPr>
          <w:p w:rsidR="00142196" w:rsidRPr="007B0943" w:rsidRDefault="00142196" w:rsidP="007B09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1. «Россия – наш общий дом»</w:t>
            </w:r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78" w:type="dxa"/>
          </w:tcPr>
          <w:p w:rsidR="00142196" w:rsidRPr="007B0943" w:rsidRDefault="00142196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Зачем изучать курс</w:t>
            </w:r>
            <w:r w:rsidR="00667778" w:rsidRPr="007B0943">
              <w:rPr>
                <w:rFonts w:ascii="Times New Roman" w:hAnsi="Times New Roman"/>
                <w:sz w:val="24"/>
              </w:rPr>
              <w:t xml:space="preserve"> </w:t>
            </w:r>
            <w:r w:rsidRPr="007B0943">
              <w:rPr>
                <w:rFonts w:ascii="Times New Roman" w:hAnsi="Times New Roman"/>
                <w:sz w:val="24"/>
              </w:rPr>
              <w:t>«Основы духовно-нравственной</w:t>
            </w:r>
            <w:r w:rsidR="00667778" w:rsidRPr="007B0943">
              <w:rPr>
                <w:rFonts w:ascii="Times New Roman" w:hAnsi="Times New Roman"/>
                <w:sz w:val="24"/>
              </w:rPr>
              <w:t xml:space="preserve"> </w:t>
            </w:r>
            <w:r w:rsidRPr="007B0943">
              <w:rPr>
                <w:rFonts w:ascii="Times New Roman" w:hAnsi="Times New Roman"/>
                <w:sz w:val="24"/>
              </w:rPr>
              <w:t>культуры народов</w:t>
            </w:r>
            <w:r w:rsidR="00667778" w:rsidRPr="007B0943">
              <w:rPr>
                <w:rFonts w:ascii="Times New Roman" w:hAnsi="Times New Roman"/>
                <w:sz w:val="24"/>
              </w:rPr>
              <w:t xml:space="preserve"> </w:t>
            </w:r>
            <w:r w:rsidRPr="007B0943">
              <w:rPr>
                <w:rFonts w:ascii="Times New Roman" w:hAnsi="Times New Roman"/>
                <w:sz w:val="24"/>
              </w:rPr>
              <w:t>России»?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  <w:r w:rsidRPr="007B094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Наш дом – Россия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Язык и история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Русский язык – язык общения и язык</w:t>
            </w:r>
          </w:p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возможностей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Истоки родной культуры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Материальная культура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Духовная культура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3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Культура и религия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4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Культура и образование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5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Многообразие культур России (практическое занятие)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6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781C" w:rsidRPr="007B0943" w:rsidTr="007B0943">
        <w:tc>
          <w:tcPr>
            <w:tcW w:w="733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44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  <w:lang w:val="en-US"/>
              </w:rPr>
              <w:t>10</w:t>
            </w:r>
          </w:p>
        </w:tc>
      </w:tr>
      <w:tr w:rsidR="00667778" w:rsidRPr="007B0943" w:rsidTr="007B0943">
        <w:tc>
          <w:tcPr>
            <w:tcW w:w="14786" w:type="dxa"/>
            <w:gridSpan w:val="4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2. «Семья и духовно-нравственные ценности»</w:t>
            </w:r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Семья – хранитель духовных ценностей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Родина начинается с семьи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Традиции семейного воспитания в России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Образ семьи в культуре народов России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Труд в истории семьи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Семья в современном мире (практическое занятие)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733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1559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5889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67778" w:rsidRPr="007B0943" w:rsidTr="007B0943">
        <w:tc>
          <w:tcPr>
            <w:tcW w:w="14786" w:type="dxa"/>
            <w:gridSpan w:val="4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3. «Духовно-нравственное богатство личности»</w:t>
            </w:r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Личность – общество – культура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3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Духовный мир</w:t>
            </w:r>
            <w:r w:rsidR="007B781C" w:rsidRPr="007B0943">
              <w:rPr>
                <w:rFonts w:ascii="Times New Roman" w:hAnsi="Times New Roman"/>
                <w:sz w:val="24"/>
              </w:rPr>
              <w:t xml:space="preserve"> </w:t>
            </w:r>
            <w:r w:rsidRPr="007B0943">
              <w:rPr>
                <w:rFonts w:ascii="Times New Roman" w:hAnsi="Times New Roman"/>
                <w:sz w:val="24"/>
              </w:rPr>
              <w:t>человека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4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Личность и духовно</w:t>
            </w:r>
            <w:r w:rsidR="007B781C" w:rsidRPr="007B0943">
              <w:rPr>
                <w:rFonts w:ascii="Times New Roman" w:hAnsi="Times New Roman"/>
                <w:sz w:val="24"/>
              </w:rPr>
              <w:t>-</w:t>
            </w:r>
            <w:r w:rsidRPr="007B0943">
              <w:rPr>
                <w:rFonts w:ascii="Times New Roman" w:hAnsi="Times New Roman"/>
                <w:sz w:val="24"/>
              </w:rPr>
              <w:t>нравственные ценности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5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781C" w:rsidRPr="007B0943" w:rsidTr="007B0943">
        <w:tc>
          <w:tcPr>
            <w:tcW w:w="733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44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</w:tr>
      <w:tr w:rsidR="00667778" w:rsidRPr="007B0943" w:rsidTr="007B0943">
        <w:tc>
          <w:tcPr>
            <w:tcW w:w="14786" w:type="dxa"/>
            <w:gridSpan w:val="4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4. «Культурное единство России»</w:t>
            </w:r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Историческая память как духовно-нравственная ценность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6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Литература как язык культуры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Взаимовлияние культур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Духовно-нравственные ценности российского народа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2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Регионы России: культурное многообразие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Праздники в культуре народов России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142196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778" w:type="dxa"/>
          </w:tcPr>
          <w:p w:rsidR="00142196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Памятники архитектуры в культуре народов России</w:t>
            </w:r>
          </w:p>
        </w:tc>
        <w:tc>
          <w:tcPr>
            <w:tcW w:w="1559" w:type="dxa"/>
          </w:tcPr>
          <w:p w:rsidR="00142196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142196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Музыкальная культура народов России</w:t>
            </w:r>
          </w:p>
        </w:tc>
        <w:tc>
          <w:tcPr>
            <w:tcW w:w="1559" w:type="dxa"/>
          </w:tcPr>
          <w:p w:rsidR="00667778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3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Изобразительное искусство народов России</w:t>
            </w:r>
          </w:p>
        </w:tc>
        <w:tc>
          <w:tcPr>
            <w:tcW w:w="1559" w:type="dxa"/>
          </w:tcPr>
          <w:p w:rsidR="00667778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4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Фольклор и литература народов России</w:t>
            </w:r>
          </w:p>
        </w:tc>
        <w:tc>
          <w:tcPr>
            <w:tcW w:w="1559" w:type="dxa"/>
          </w:tcPr>
          <w:p w:rsidR="00667778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5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Бытовые традиции народов России: пища, одежда, дом (практическое занятие)</w:t>
            </w:r>
          </w:p>
        </w:tc>
        <w:tc>
          <w:tcPr>
            <w:tcW w:w="1559" w:type="dxa"/>
          </w:tcPr>
          <w:p w:rsidR="00667778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6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Культурная карта России (практическое занятие)</w:t>
            </w:r>
          </w:p>
        </w:tc>
        <w:tc>
          <w:tcPr>
            <w:tcW w:w="1559" w:type="dxa"/>
          </w:tcPr>
          <w:p w:rsidR="00667778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Единство страны – залог будущего России</w:t>
            </w:r>
          </w:p>
        </w:tc>
        <w:tc>
          <w:tcPr>
            <w:tcW w:w="1559" w:type="dxa"/>
          </w:tcPr>
          <w:p w:rsidR="00667778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781C" w:rsidRPr="007B0943" w:rsidTr="007B0943">
        <w:tc>
          <w:tcPr>
            <w:tcW w:w="733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448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4B3FE0" w:rsidRPr="007B0943" w:rsidTr="007B0943">
        <w:tc>
          <w:tcPr>
            <w:tcW w:w="560" w:type="dxa"/>
          </w:tcPr>
          <w:p w:rsidR="00667778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w="6778" w:type="dxa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Обобщение и повторение</w:t>
            </w:r>
          </w:p>
        </w:tc>
        <w:tc>
          <w:tcPr>
            <w:tcW w:w="1559" w:type="dxa"/>
          </w:tcPr>
          <w:p w:rsidR="00667778" w:rsidRPr="007B0943" w:rsidRDefault="00667778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89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667778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3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667778" w:rsidRPr="007B0943" w:rsidTr="007B0943">
        <w:tc>
          <w:tcPr>
            <w:tcW w:w="7338" w:type="dxa"/>
            <w:gridSpan w:val="2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ОБЩЕЕ КОЛИЧЕСТВО</w:t>
            </w:r>
            <w:r w:rsidR="007B781C" w:rsidRPr="007B0943">
              <w:rPr>
                <w:rFonts w:ascii="Times New Roman" w:hAnsi="Times New Roman"/>
                <w:sz w:val="24"/>
              </w:rPr>
              <w:t xml:space="preserve"> </w:t>
            </w:r>
            <w:r w:rsidRPr="007B0943">
              <w:rPr>
                <w:rFonts w:ascii="Times New Roman" w:hAnsi="Times New Roman"/>
                <w:sz w:val="24"/>
              </w:rPr>
              <w:t>ЧАСОВ ПО ПРОГРАММЕ</w:t>
            </w:r>
          </w:p>
        </w:tc>
        <w:tc>
          <w:tcPr>
            <w:tcW w:w="7448" w:type="dxa"/>
            <w:gridSpan w:val="2"/>
          </w:tcPr>
          <w:p w:rsidR="00667778" w:rsidRPr="007B0943" w:rsidRDefault="00667778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34</w:t>
            </w:r>
          </w:p>
        </w:tc>
      </w:tr>
    </w:tbl>
    <w:p w:rsidR="007B781C" w:rsidRDefault="007B781C" w:rsidP="001421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7B781C" w:rsidRDefault="007B781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142196" w:rsidRDefault="007B781C" w:rsidP="001421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7B781C">
        <w:rPr>
          <w:rFonts w:ascii="Times New Roman" w:hAnsi="Times New Roman"/>
          <w:b/>
          <w:sz w:val="24"/>
        </w:rPr>
        <w:t>6 КЛАСС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"/>
        <w:gridCol w:w="6843"/>
        <w:gridCol w:w="1505"/>
        <w:gridCol w:w="5878"/>
      </w:tblGrid>
      <w:tr w:rsidR="004B3FE0" w:rsidRPr="007B0943" w:rsidTr="007B0943">
        <w:tc>
          <w:tcPr>
            <w:tcW w:w="594" w:type="dxa"/>
            <w:gridSpan w:val="2"/>
            <w:vAlign w:val="center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color w:val="000000"/>
                <w:sz w:val="24"/>
                <w:szCs w:val="21"/>
                <w:shd w:val="clear" w:color="auto" w:fill="FFFFFF"/>
              </w:rPr>
              <w:t>№ п/п</w:t>
            </w:r>
          </w:p>
        </w:tc>
        <w:tc>
          <w:tcPr>
            <w:tcW w:w="6843" w:type="dxa"/>
            <w:vAlign w:val="center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color w:val="000000"/>
                <w:sz w:val="24"/>
                <w:szCs w:val="21"/>
                <w:shd w:val="clear" w:color="auto" w:fill="FFFFFF"/>
              </w:rPr>
              <w:t>Тема урока</w:t>
            </w:r>
          </w:p>
        </w:tc>
        <w:tc>
          <w:tcPr>
            <w:tcW w:w="1505" w:type="dxa"/>
            <w:vAlign w:val="center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sz w:val="24"/>
                <w:lang w:val="en-US"/>
              </w:rPr>
              <w:t>Количество часов</w:t>
            </w:r>
          </w:p>
        </w:tc>
        <w:tc>
          <w:tcPr>
            <w:tcW w:w="5878" w:type="dxa"/>
            <w:vAlign w:val="center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7B0943">
              <w:rPr>
                <w:rFonts w:ascii="Times New Roman" w:hAnsi="Times New Roman"/>
                <w:b/>
                <w:sz w:val="24"/>
                <w:lang w:val="en-US"/>
              </w:rPr>
              <w:t>Электронные цифровые образовательные ресурсы</w:t>
            </w:r>
          </w:p>
        </w:tc>
      </w:tr>
      <w:tr w:rsidR="007B781C" w:rsidRPr="007B0943" w:rsidTr="007B0943">
        <w:tc>
          <w:tcPr>
            <w:tcW w:w="14820" w:type="dxa"/>
            <w:gridSpan w:val="5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b/>
                <w:sz w:val="24"/>
                <w:szCs w:val="24"/>
              </w:rPr>
              <w:t>Тематический блок 1. «Культура как социальность»</w:t>
            </w:r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Современный мир: самое важное (практическое занятие)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781C" w:rsidRPr="007B0943" w:rsidTr="007B0943">
        <w:tc>
          <w:tcPr>
            <w:tcW w:w="7437" w:type="dxa"/>
            <w:gridSpan w:val="3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383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781C" w:rsidRPr="007B0943" w:rsidTr="007B0943">
        <w:tc>
          <w:tcPr>
            <w:tcW w:w="14820" w:type="dxa"/>
            <w:gridSpan w:val="5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2. «Человек и его отражение в культуре»</w:t>
            </w:r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Взросление человека в культуре народов России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Религия как источник нравственности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Наука как источник знания о человеке и человеческом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Этика и нравственность как категории духовной культуры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Самопознание (практическое занятие)</w:t>
            </w:r>
          </w:p>
        </w:tc>
        <w:tc>
          <w:tcPr>
            <w:tcW w:w="1505" w:type="dxa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781C" w:rsidRPr="007B0943" w:rsidTr="007B0943">
        <w:tc>
          <w:tcPr>
            <w:tcW w:w="7437" w:type="dxa"/>
            <w:gridSpan w:val="3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383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B781C" w:rsidRPr="007B0943" w:rsidTr="007B0943">
        <w:tc>
          <w:tcPr>
            <w:tcW w:w="14820" w:type="dxa"/>
            <w:gridSpan w:val="5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3. «Человек как член общества»</w:t>
            </w:r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Труд делает человека человеком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Подвиг: как узнать героя?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Люди в обществе: духовно-нравственное взаимовлияние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Духовно-нравственные ориентиры социальных отношений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94" w:type="dxa"/>
            <w:gridSpan w:val="2"/>
          </w:tcPr>
          <w:p w:rsidR="007B781C" w:rsidRPr="007B0943" w:rsidRDefault="007B781C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43" w:type="dxa"/>
          </w:tcPr>
          <w:p w:rsidR="007B781C" w:rsidRPr="007B0943" w:rsidRDefault="007B781C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Моя профессия (практическое занятие)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0943" w:rsidRPr="007B0943" w:rsidTr="007B0943">
        <w:tc>
          <w:tcPr>
            <w:tcW w:w="7437" w:type="dxa"/>
            <w:gridSpan w:val="3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383" w:type="dxa"/>
            <w:gridSpan w:val="2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B0943" w:rsidRPr="007B0943" w:rsidTr="007B0943">
        <w:tc>
          <w:tcPr>
            <w:tcW w:w="14820" w:type="dxa"/>
            <w:gridSpan w:val="5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b/>
                <w:sz w:val="24"/>
              </w:rPr>
              <w:t>Тематический блок 4. «Родина и патриотизм»</w:t>
            </w:r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Гражданин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Патриотизм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Защита Родины: подвиг или долг?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Государство. Россия – наша Родина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Гражданская идентичность (практическое занятие)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Моя школа и мой класс (практическое занятие)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Человек: какой он? (практическое занятие)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Человек и культура (проект)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0943" w:rsidRPr="007B0943" w:rsidTr="007B0943">
        <w:tc>
          <w:tcPr>
            <w:tcW w:w="7437" w:type="dxa"/>
            <w:gridSpan w:val="3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Итого по тематическому блоку</w:t>
            </w:r>
          </w:p>
        </w:tc>
        <w:tc>
          <w:tcPr>
            <w:tcW w:w="7383" w:type="dxa"/>
            <w:gridSpan w:val="2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B3FE0" w:rsidRPr="007B0943" w:rsidTr="007B0943">
        <w:tc>
          <w:tcPr>
            <w:tcW w:w="568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6869" w:type="dxa"/>
            <w:gridSpan w:val="2"/>
          </w:tcPr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Обобщение и повторение</w:t>
            </w:r>
          </w:p>
        </w:tc>
        <w:tc>
          <w:tcPr>
            <w:tcW w:w="1505" w:type="dxa"/>
          </w:tcPr>
          <w:p w:rsidR="007B781C" w:rsidRPr="007B0943" w:rsidRDefault="007B0943" w:rsidP="007B0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8" w:type="dxa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B0943">
              <w:rPr>
                <w:rFonts w:ascii="Times New Roman" w:hAnsi="Times New Roman"/>
                <w:sz w:val="24"/>
              </w:rPr>
              <w:t>Библиотека ЦОК</w:t>
            </w:r>
          </w:p>
          <w:p w:rsidR="007B781C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Pr="007B0943">
                <w:rPr>
                  <w:rStyle w:val="a4"/>
                  <w:rFonts w:ascii="Times New Roman" w:hAnsi="Times New Roman"/>
                  <w:sz w:val="24"/>
                </w:rPr>
                <w:t>https://edsoo.ru/mr-odnknr/</w:t>
              </w:r>
            </w:hyperlink>
          </w:p>
        </w:tc>
      </w:tr>
      <w:tr w:rsidR="007B0943" w:rsidRPr="007B0943" w:rsidTr="007B0943">
        <w:tc>
          <w:tcPr>
            <w:tcW w:w="7437" w:type="dxa"/>
            <w:gridSpan w:val="3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383" w:type="dxa"/>
            <w:gridSpan w:val="2"/>
          </w:tcPr>
          <w:p w:rsidR="007B0943" w:rsidRPr="007B0943" w:rsidRDefault="007B0943" w:rsidP="007B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94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7B781C" w:rsidRPr="007B781C" w:rsidRDefault="007B781C" w:rsidP="0014219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sectPr w:rsidR="007B781C" w:rsidRPr="007B781C" w:rsidSect="0014219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D6"/>
    <w:rsid w:val="00042347"/>
    <w:rsid w:val="00086FC4"/>
    <w:rsid w:val="00142196"/>
    <w:rsid w:val="001761E7"/>
    <w:rsid w:val="00234F17"/>
    <w:rsid w:val="0025598B"/>
    <w:rsid w:val="003E271E"/>
    <w:rsid w:val="004B3FE0"/>
    <w:rsid w:val="005069D6"/>
    <w:rsid w:val="00546E04"/>
    <w:rsid w:val="005A604C"/>
    <w:rsid w:val="005B2AD3"/>
    <w:rsid w:val="005C2D39"/>
    <w:rsid w:val="00667778"/>
    <w:rsid w:val="006974BE"/>
    <w:rsid w:val="006F0B0E"/>
    <w:rsid w:val="007B0943"/>
    <w:rsid w:val="007B781C"/>
    <w:rsid w:val="00804892"/>
    <w:rsid w:val="008718F3"/>
    <w:rsid w:val="00892F6C"/>
    <w:rsid w:val="00AB578E"/>
    <w:rsid w:val="00C14BE8"/>
    <w:rsid w:val="00DA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1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B094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8718F3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1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B094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8718F3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mr-odnknr/" TargetMode="External"/><Relationship Id="rId18" Type="http://schemas.openxmlformats.org/officeDocument/2006/relationships/hyperlink" Target="https://edsoo.ru/mr-odnknr/" TargetMode="External"/><Relationship Id="rId26" Type="http://schemas.openxmlformats.org/officeDocument/2006/relationships/hyperlink" Target="https://edsoo.ru/mr-odnknr/" TargetMode="External"/><Relationship Id="rId39" Type="http://schemas.openxmlformats.org/officeDocument/2006/relationships/hyperlink" Target="https://edsoo.ru/mr-odnknr/" TargetMode="External"/><Relationship Id="rId21" Type="http://schemas.openxmlformats.org/officeDocument/2006/relationships/hyperlink" Target="https://edsoo.ru/mr-odnknr/" TargetMode="External"/><Relationship Id="rId34" Type="http://schemas.openxmlformats.org/officeDocument/2006/relationships/hyperlink" Target="https://edsoo.ru/mr-odnknr/" TargetMode="External"/><Relationship Id="rId42" Type="http://schemas.openxmlformats.org/officeDocument/2006/relationships/hyperlink" Target="https://edsoo.ru/mr-odnknr/" TargetMode="External"/><Relationship Id="rId47" Type="http://schemas.openxmlformats.org/officeDocument/2006/relationships/hyperlink" Target="https://edsoo.ru/mr-odnknr/" TargetMode="External"/><Relationship Id="rId50" Type="http://schemas.openxmlformats.org/officeDocument/2006/relationships/hyperlink" Target="https://edsoo.ru/mr-odnknr/" TargetMode="External"/><Relationship Id="rId55" Type="http://schemas.openxmlformats.org/officeDocument/2006/relationships/hyperlink" Target="https://edsoo.ru/mr-odnknr/" TargetMode="External"/><Relationship Id="rId63" Type="http://schemas.openxmlformats.org/officeDocument/2006/relationships/hyperlink" Target="https://edsoo.ru/mr-odnknr/" TargetMode="External"/><Relationship Id="rId68" Type="http://schemas.openxmlformats.org/officeDocument/2006/relationships/hyperlink" Target="https://edsoo.ru/mr-odnknr/" TargetMode="External"/><Relationship Id="rId7" Type="http://schemas.openxmlformats.org/officeDocument/2006/relationships/hyperlink" Target="https://edsoo.ru/mr-odnknr/" TargetMode="External"/><Relationship Id="rId71" Type="http://schemas.openxmlformats.org/officeDocument/2006/relationships/hyperlink" Target="https://edsoo.ru/mr-odnkn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mr-odnknr/" TargetMode="External"/><Relationship Id="rId29" Type="http://schemas.openxmlformats.org/officeDocument/2006/relationships/hyperlink" Target="https://edsoo.ru/mr-odnknr/" TargetMode="External"/><Relationship Id="rId11" Type="http://schemas.openxmlformats.org/officeDocument/2006/relationships/hyperlink" Target="https://edsoo.ru/mr-odnknr/" TargetMode="External"/><Relationship Id="rId24" Type="http://schemas.openxmlformats.org/officeDocument/2006/relationships/hyperlink" Target="https://edsoo.ru/mr-odnknr/" TargetMode="External"/><Relationship Id="rId32" Type="http://schemas.openxmlformats.org/officeDocument/2006/relationships/hyperlink" Target="https://edsoo.ru/mr-odnknr/" TargetMode="External"/><Relationship Id="rId37" Type="http://schemas.openxmlformats.org/officeDocument/2006/relationships/hyperlink" Target="https://edsoo.ru/mr-odnknr/" TargetMode="External"/><Relationship Id="rId40" Type="http://schemas.openxmlformats.org/officeDocument/2006/relationships/hyperlink" Target="https://edsoo.ru/mr-odnknr/" TargetMode="External"/><Relationship Id="rId45" Type="http://schemas.openxmlformats.org/officeDocument/2006/relationships/hyperlink" Target="https://edsoo.ru/mr-odnknr/" TargetMode="External"/><Relationship Id="rId53" Type="http://schemas.openxmlformats.org/officeDocument/2006/relationships/hyperlink" Target="https://edsoo.ru/mr-odnknr/" TargetMode="External"/><Relationship Id="rId58" Type="http://schemas.openxmlformats.org/officeDocument/2006/relationships/hyperlink" Target="https://edsoo.ru/mr-odnknr/" TargetMode="External"/><Relationship Id="rId66" Type="http://schemas.openxmlformats.org/officeDocument/2006/relationships/hyperlink" Target="https://edsoo.ru/mr-odnknr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soo.ru/mr-odnknr/" TargetMode="External"/><Relationship Id="rId23" Type="http://schemas.openxmlformats.org/officeDocument/2006/relationships/hyperlink" Target="https://edsoo.ru/mr-odnknr/" TargetMode="External"/><Relationship Id="rId28" Type="http://schemas.openxmlformats.org/officeDocument/2006/relationships/hyperlink" Target="https://edsoo.ru/mr-odnknr/" TargetMode="External"/><Relationship Id="rId36" Type="http://schemas.openxmlformats.org/officeDocument/2006/relationships/hyperlink" Target="https://edsoo.ru/mr-odnknr/" TargetMode="External"/><Relationship Id="rId49" Type="http://schemas.openxmlformats.org/officeDocument/2006/relationships/hyperlink" Target="https://edsoo.ru/mr-odnknr/" TargetMode="External"/><Relationship Id="rId57" Type="http://schemas.openxmlformats.org/officeDocument/2006/relationships/hyperlink" Target="https://edsoo.ru/mr-odnknr/" TargetMode="External"/><Relationship Id="rId61" Type="http://schemas.openxmlformats.org/officeDocument/2006/relationships/hyperlink" Target="https://edsoo.ru/mr-odnknr/" TargetMode="External"/><Relationship Id="rId10" Type="http://schemas.openxmlformats.org/officeDocument/2006/relationships/hyperlink" Target="https://edsoo.ru/mr-odnknr/" TargetMode="External"/><Relationship Id="rId19" Type="http://schemas.openxmlformats.org/officeDocument/2006/relationships/hyperlink" Target="https://edsoo.ru/mr-odnknr/" TargetMode="External"/><Relationship Id="rId31" Type="http://schemas.openxmlformats.org/officeDocument/2006/relationships/hyperlink" Target="https://edsoo.ru/mr-odnknr/" TargetMode="External"/><Relationship Id="rId44" Type="http://schemas.openxmlformats.org/officeDocument/2006/relationships/hyperlink" Target="https://edsoo.ru/mr-odnknr/" TargetMode="External"/><Relationship Id="rId52" Type="http://schemas.openxmlformats.org/officeDocument/2006/relationships/hyperlink" Target="https://edsoo.ru/mr-odnknr/" TargetMode="External"/><Relationship Id="rId60" Type="http://schemas.openxmlformats.org/officeDocument/2006/relationships/hyperlink" Target="https://edsoo.ru/mr-odnknr/" TargetMode="External"/><Relationship Id="rId65" Type="http://schemas.openxmlformats.org/officeDocument/2006/relationships/hyperlink" Target="https://edsoo.ru/mr-odnknr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mr-odnknr/" TargetMode="External"/><Relationship Id="rId14" Type="http://schemas.openxmlformats.org/officeDocument/2006/relationships/hyperlink" Target="https://edsoo.ru/mr-odnknr/" TargetMode="External"/><Relationship Id="rId22" Type="http://schemas.openxmlformats.org/officeDocument/2006/relationships/hyperlink" Target="https://edsoo.ru/mr-odnknr/" TargetMode="External"/><Relationship Id="rId27" Type="http://schemas.openxmlformats.org/officeDocument/2006/relationships/hyperlink" Target="https://edsoo.ru/mr-odnknr/" TargetMode="External"/><Relationship Id="rId30" Type="http://schemas.openxmlformats.org/officeDocument/2006/relationships/hyperlink" Target="https://edsoo.ru/mr-odnknr/" TargetMode="External"/><Relationship Id="rId35" Type="http://schemas.openxmlformats.org/officeDocument/2006/relationships/hyperlink" Target="https://edsoo.ru/mr-odnknr/" TargetMode="External"/><Relationship Id="rId43" Type="http://schemas.openxmlformats.org/officeDocument/2006/relationships/hyperlink" Target="https://edsoo.ru/mr-odnknr/" TargetMode="External"/><Relationship Id="rId48" Type="http://schemas.openxmlformats.org/officeDocument/2006/relationships/hyperlink" Target="https://edsoo.ru/mr-odnknr/" TargetMode="External"/><Relationship Id="rId56" Type="http://schemas.openxmlformats.org/officeDocument/2006/relationships/hyperlink" Target="https://edsoo.ru/mr-odnknr/" TargetMode="External"/><Relationship Id="rId64" Type="http://schemas.openxmlformats.org/officeDocument/2006/relationships/hyperlink" Target="https://edsoo.ru/mr-odnknr/" TargetMode="External"/><Relationship Id="rId69" Type="http://schemas.openxmlformats.org/officeDocument/2006/relationships/hyperlink" Target="https://edsoo.ru/mr-odnknr/" TargetMode="External"/><Relationship Id="rId8" Type="http://schemas.openxmlformats.org/officeDocument/2006/relationships/hyperlink" Target="https://edsoo.ru/mr-odnknr/" TargetMode="External"/><Relationship Id="rId51" Type="http://schemas.openxmlformats.org/officeDocument/2006/relationships/hyperlink" Target="https://edsoo.ru/mr-odnknr/" TargetMode="External"/><Relationship Id="rId72" Type="http://schemas.openxmlformats.org/officeDocument/2006/relationships/hyperlink" Target="https://edsoo.ru/mr-odnknr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dsoo.ru/mr-odnknr/" TargetMode="External"/><Relationship Id="rId17" Type="http://schemas.openxmlformats.org/officeDocument/2006/relationships/hyperlink" Target="https://edsoo.ru/mr-odnknr/" TargetMode="External"/><Relationship Id="rId25" Type="http://schemas.openxmlformats.org/officeDocument/2006/relationships/hyperlink" Target="https://edsoo.ru/mr-odnknr/" TargetMode="External"/><Relationship Id="rId33" Type="http://schemas.openxmlformats.org/officeDocument/2006/relationships/hyperlink" Target="https://edsoo.ru/mr-odnknr/" TargetMode="External"/><Relationship Id="rId38" Type="http://schemas.openxmlformats.org/officeDocument/2006/relationships/hyperlink" Target="https://edsoo.ru/mr-odnknr/" TargetMode="External"/><Relationship Id="rId46" Type="http://schemas.openxmlformats.org/officeDocument/2006/relationships/hyperlink" Target="https://edsoo.ru/mr-odnknr/" TargetMode="External"/><Relationship Id="rId59" Type="http://schemas.openxmlformats.org/officeDocument/2006/relationships/hyperlink" Target="https://edsoo.ru/mr-odnknr/" TargetMode="External"/><Relationship Id="rId67" Type="http://schemas.openxmlformats.org/officeDocument/2006/relationships/hyperlink" Target="https://edsoo.ru/mr-odnknr/" TargetMode="External"/><Relationship Id="rId20" Type="http://schemas.openxmlformats.org/officeDocument/2006/relationships/hyperlink" Target="https://edsoo.ru/mr-odnknr/" TargetMode="External"/><Relationship Id="rId41" Type="http://schemas.openxmlformats.org/officeDocument/2006/relationships/hyperlink" Target="https://edsoo.ru/mr-odnknr/" TargetMode="External"/><Relationship Id="rId54" Type="http://schemas.openxmlformats.org/officeDocument/2006/relationships/hyperlink" Target="https://edsoo.ru/mr-odnknr/" TargetMode="External"/><Relationship Id="rId62" Type="http://schemas.openxmlformats.org/officeDocument/2006/relationships/hyperlink" Target="https://edsoo.ru/mr-odnknr/" TargetMode="External"/><Relationship Id="rId70" Type="http://schemas.openxmlformats.org/officeDocument/2006/relationships/hyperlink" Target="https://edsoo.ru/mr-odnknr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EC51-AB66-4269-8ED7-9133E770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11132</Words>
  <Characters>63454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74438</CharactersWithSpaces>
  <SharedDoc>false</SharedDoc>
  <HLinks>
    <vt:vector size="396" baseType="variant">
      <vt:variant>
        <vt:i4>8126585</vt:i4>
      </vt:variant>
      <vt:variant>
        <vt:i4>198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195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192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189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186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183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180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177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174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171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168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165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162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159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156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153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150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147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144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141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138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135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132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129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126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123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120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117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114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111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108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105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102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99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96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93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90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87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84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81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78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75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72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69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66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63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60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57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54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51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48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45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42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39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36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33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30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27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24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21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18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15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12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9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6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  <vt:variant>
        <vt:i4>8126585</vt:i4>
      </vt:variant>
      <vt:variant>
        <vt:i4>3</vt:i4>
      </vt:variant>
      <vt:variant>
        <vt:i4>0</vt:i4>
      </vt:variant>
      <vt:variant>
        <vt:i4>5</vt:i4>
      </vt:variant>
      <vt:variant>
        <vt:lpwstr>https://edsoo.ru/mr-odnknr/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2024-09-12T07:28:00Z</dcterms:created>
  <dcterms:modified xsi:type="dcterms:W3CDTF">2024-09-12T07:28:00Z</dcterms:modified>
</cp:coreProperties>
</file>