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>
    <v:background id="_x0000_s1025" o:bwmode="white" fillcolor="#8db3e2 [1311]" o:targetscreensize="800,600">
      <v:fill color2="#c6d9f1 [671]" focus="100%" type="gradient"/>
    </v:background>
  </w:background>
  <w:body>
    <w:p w:rsidR="00EF1DFC" w:rsidRDefault="00EF1DFC"/>
    <w:p w:rsidR="00EF1DFC" w:rsidRDefault="00ED3214" w:rsidP="00ED321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476875" cy="2619375"/>
            <wp:effectExtent l="19050" t="0" r="9525" b="0"/>
            <wp:docPr id="30" name="Рисунок 30" descr="http://static.wixstatic.com/media/7e2940_989fdbe4fe2542999cf14162f5e34a17.png_srz_650_347_8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atic.wixstatic.com/media/7e2940_989fdbe4fe2542999cf14162f5e34a17.png_srz_650_347_8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7F" w:rsidRDefault="00CB037F" w:rsidP="00ED3214">
      <w:pPr>
        <w:spacing w:after="0"/>
        <w:jc w:val="center"/>
      </w:pPr>
    </w:p>
    <w:p w:rsidR="00CB037F" w:rsidRDefault="00CB037F" w:rsidP="00ED3214">
      <w:pPr>
        <w:spacing w:after="0"/>
        <w:jc w:val="center"/>
      </w:pPr>
    </w:p>
    <w:p w:rsidR="00CB037F" w:rsidRDefault="00CB037F" w:rsidP="00EF1DFC">
      <w:pPr>
        <w:jc w:val="center"/>
        <w:rPr>
          <w:b/>
        </w:rPr>
      </w:pPr>
      <w:r w:rsidRPr="00DC6B81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9.5pt;height:135pt" fillcolor="#06c" strokecolor="#9cf" strokeweight="1.5pt">
            <v:shadow on="t" color="#900"/>
            <v:textpath style="font-family:&quot;Impact&quot;;font-weight:bold;v-text-kern:t" trim="t" fitpath="t" string="ЖУРНАЛ  &#10;ДЛЯ &#10; РОДИТЕЛЕЙ"/>
          </v:shape>
        </w:pict>
      </w:r>
    </w:p>
    <w:p w:rsidR="004E523A" w:rsidRDefault="00DC6B81" w:rsidP="00EF1DFC">
      <w:pPr>
        <w:jc w:val="center"/>
        <w:rPr>
          <w:b/>
        </w:rPr>
      </w:pPr>
      <w:r w:rsidRPr="00DC6B81">
        <w:rPr>
          <w:b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6" type="#_x0000_t174" style="width:358.5pt;height:51pt" fillcolor="#9400ed" stroked="f" strokecolor="#eaeaea" strokeweight="1pt">
            <v:fill color2="blue" angle="-90" colors="0 #a603ab;13763f #0819fb;22938f #1a8d48;34079f yellow;47841f #ee3f17;57672f #e81766;1 #a603ab" method="none" type="gradient"/>
            <v:imagedata embosscolor="shadow add(51)"/>
            <v:shadow on="t" type="emboss" color="lineOrFill darken(153)" color2="shadow add(102)" offset="-3pt,3pt"/>
            <v:textpath style="font-family:&quot;Tahoma&quot;;font-weight:bold;v-text-kern:t" trim="t" fitpath="t" string="&quot;ВЫРАСТАЙ - КА&quot;"/>
          </v:shape>
        </w:pict>
      </w:r>
    </w:p>
    <w:p w:rsidR="004E523A" w:rsidRDefault="00CB037F" w:rsidP="00EF1DFC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009176" cy="3528000"/>
            <wp:effectExtent l="0" t="0" r="0" b="0"/>
            <wp:docPr id="33" name="Рисунок 33" descr="http://40204s021.edusite.ru/images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40204s021.edusite.ru/images/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76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3A" w:rsidRPr="00FF0675" w:rsidRDefault="004E523A" w:rsidP="002623B2">
      <w:pPr>
        <w:spacing w:after="360"/>
        <w:jc w:val="center"/>
        <w:rPr>
          <w:rFonts w:ascii="Georgia" w:hAnsi="Georgia"/>
          <w:b/>
          <w:color w:val="C00000"/>
          <w:sz w:val="32"/>
        </w:rPr>
      </w:pPr>
      <w:r w:rsidRPr="00FF0675">
        <w:rPr>
          <w:rFonts w:ascii="Georgia" w:hAnsi="Georgia"/>
          <w:b/>
          <w:color w:val="C00000"/>
          <w:sz w:val="32"/>
        </w:rPr>
        <w:lastRenderedPageBreak/>
        <w:t>ПОСТУПЛЕНИЕ  РЕБЕНКА  В  ДЕТСКИЙ  САД</w:t>
      </w:r>
    </w:p>
    <w:p w:rsidR="00CB037F" w:rsidRDefault="00ED3214" w:rsidP="002623B2">
      <w:pPr>
        <w:spacing w:after="360"/>
        <w:jc w:val="center"/>
        <w:rPr>
          <w:rFonts w:ascii="Times New Roman" w:hAnsi="Times New Roman" w:cs="Times New Roman"/>
          <w:b/>
          <w:color w:val="C00000"/>
          <w:sz w:val="40"/>
        </w:rPr>
      </w:pPr>
      <w:r w:rsidRPr="00ED3214">
        <w:rPr>
          <w:rFonts w:ascii="Times New Roman" w:hAnsi="Times New Roman" w:cs="Times New Roman"/>
          <w:b/>
          <w:color w:val="002060"/>
          <w:sz w:val="32"/>
        </w:rPr>
        <w:drawing>
          <wp:inline distT="0" distB="0" distL="0" distR="0">
            <wp:extent cx="3467711" cy="2340000"/>
            <wp:effectExtent l="19050" t="0" r="0" b="0"/>
            <wp:docPr id="4" name="Рисунок 27" descr="http://www.musical-sad.ru/_fr/0/2143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usical-sad.ru/_fr/0/21430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1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B2" w:rsidRPr="002623B2" w:rsidRDefault="002623B2" w:rsidP="002623B2">
      <w:pPr>
        <w:spacing w:after="360"/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CB037F">
        <w:rPr>
          <w:rFonts w:ascii="Times New Roman" w:hAnsi="Times New Roman" w:cs="Times New Roman"/>
          <w:b/>
          <w:color w:val="C00000"/>
          <w:sz w:val="40"/>
        </w:rPr>
        <w:t>Уважаемые  мамы  и  папы!</w:t>
      </w:r>
    </w:p>
    <w:p w:rsidR="002623B2" w:rsidRDefault="002623B2" w:rsidP="002623B2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Cambria" w:hAnsi="Cambria"/>
          <w:b/>
          <w:color w:val="002060"/>
          <w:sz w:val="32"/>
        </w:rPr>
        <w:t xml:space="preserve">   </w:t>
      </w:r>
      <w:r w:rsidRPr="002623B2">
        <w:rPr>
          <w:rFonts w:ascii="Times New Roman" w:hAnsi="Times New Roman" w:cs="Times New Roman"/>
          <w:b/>
          <w:color w:val="002060"/>
          <w:sz w:val="32"/>
        </w:rPr>
        <w:t>Ваш  малыш  подрос  и  уже  скоро  начнет  посещать  детский  сад</w:t>
      </w:r>
      <w:r>
        <w:rPr>
          <w:rFonts w:ascii="Times New Roman" w:hAnsi="Times New Roman" w:cs="Times New Roman"/>
          <w:b/>
          <w:color w:val="002060"/>
          <w:sz w:val="32"/>
        </w:rPr>
        <w:t>.  Для  него очень  сложно  понять,  почему  мама  отдает  его    в  неизвестное  место,  почему  она  уходит,  а  не  остается  вместе  с  ним.  И  вы  тревожитесь  о  том,  будет  ли  он  расстраиваться  при  расставании,  капризничать,  болеть.</w:t>
      </w:r>
    </w:p>
    <w:p w:rsidR="002623B2" w:rsidRDefault="002623B2" w:rsidP="002623B2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Вы  должны  знать  и  не  пугаться  того,  что  привыкание  к  новым  условиям  проходит  не  у  всех  детей  одинаково.  Одни  дети  хорошо  себя  чувствуют  уже  на  3 - 4-й  день  и привыкают  к  новым  условиям  без  изменений  психического  состояния  и  поведения.  У  других  период  адаптации  длится  месяц,  а  иногда  и  более.</w:t>
      </w:r>
    </w:p>
    <w:p w:rsidR="00C65719" w:rsidRDefault="002623B2" w:rsidP="002623B2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В  адаптационный  период  возрастает  возможность  заболевания  ребенка,  поскольку  под  влиянием  эмоционального  напряжения  снижаются  защитные  силы  организма</w:t>
      </w:r>
      <w:r w:rsidR="00C65719">
        <w:rPr>
          <w:rFonts w:ascii="Times New Roman" w:hAnsi="Times New Roman" w:cs="Times New Roman"/>
          <w:b/>
          <w:color w:val="002060"/>
          <w:sz w:val="32"/>
        </w:rPr>
        <w:t>.</w:t>
      </w:r>
    </w:p>
    <w:p w:rsidR="00C65719" w:rsidRDefault="00C65719" w:rsidP="002623B2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И  конечно,  привыкая  к  новым  условиям,  малыши  плачут.  Плач - эмоциональная  разрядка,  по - другому  они  пока  не  научились  снимать  нервное  напряжение.  Но, как  отмечают  практики,  самые  "плаксивые"  поначалу  потом  становятся  наиболее  привязанными  к  детскому  саду.</w:t>
      </w:r>
    </w:p>
    <w:p w:rsidR="002623B2" w:rsidRDefault="00C65719" w:rsidP="002623B2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Пусть  наши  советы  и  рекомендации  помогут  вам  и  вашему  ребенку  значительно  легче  привыкнуть  к  дошкольному  учреждению.</w:t>
      </w:r>
      <w:r w:rsidR="002623B2">
        <w:rPr>
          <w:rFonts w:ascii="Times New Roman" w:hAnsi="Times New Roman" w:cs="Times New Roman"/>
          <w:b/>
          <w:color w:val="002060"/>
          <w:sz w:val="32"/>
        </w:rPr>
        <w:t xml:space="preserve"> </w:t>
      </w:r>
    </w:p>
    <w:p w:rsidR="00C65719" w:rsidRDefault="00C65719" w:rsidP="002623B2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C65719" w:rsidRDefault="00C65719" w:rsidP="002623B2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F733B1" w:rsidRPr="00FF0675" w:rsidRDefault="00C65719" w:rsidP="00F733B1">
      <w:pPr>
        <w:spacing w:after="0" w:line="360" w:lineRule="auto"/>
        <w:jc w:val="center"/>
        <w:rPr>
          <w:rFonts w:ascii="Georgia" w:hAnsi="Georgia"/>
          <w:b/>
          <w:color w:val="C00000"/>
          <w:sz w:val="32"/>
        </w:rPr>
      </w:pPr>
      <w:r w:rsidRPr="00FF0675">
        <w:rPr>
          <w:rFonts w:ascii="Georgia" w:hAnsi="Georgia"/>
          <w:b/>
          <w:color w:val="C00000"/>
          <w:sz w:val="32"/>
        </w:rPr>
        <w:t>ФАКТОРЫ,</w:t>
      </w:r>
    </w:p>
    <w:p w:rsidR="00C65719" w:rsidRPr="00FF0675" w:rsidRDefault="00F733B1" w:rsidP="00F733B1">
      <w:pPr>
        <w:spacing w:after="360" w:line="360" w:lineRule="auto"/>
        <w:jc w:val="center"/>
        <w:rPr>
          <w:noProof/>
          <w:color w:val="C00000"/>
          <w:lang w:eastAsia="ru-RU"/>
        </w:rPr>
      </w:pPr>
      <w:r w:rsidRPr="00FF0675">
        <w:rPr>
          <w:rFonts w:ascii="Georgia" w:hAnsi="Georgia"/>
          <w:b/>
          <w:color w:val="C00000"/>
          <w:sz w:val="32"/>
        </w:rPr>
        <w:t xml:space="preserve">ВЛИЯЮЩИЕ  НА  ПРОЦЕСС  </w:t>
      </w:r>
      <w:r w:rsidR="00C65719" w:rsidRPr="00FF0675">
        <w:rPr>
          <w:rFonts w:ascii="Georgia" w:hAnsi="Georgia"/>
          <w:b/>
          <w:color w:val="C00000"/>
          <w:sz w:val="32"/>
        </w:rPr>
        <w:t>АДАПТАЦИИ</w:t>
      </w:r>
    </w:p>
    <w:p w:rsidR="00CB037F" w:rsidRDefault="00F733B1" w:rsidP="00F733B1">
      <w:pPr>
        <w:spacing w:after="360"/>
        <w:rPr>
          <w:rFonts w:ascii="Georgia" w:hAnsi="Georgia"/>
          <w:b/>
          <w:color w:val="FF0000"/>
          <w:sz w:val="32"/>
        </w:rPr>
      </w:pPr>
      <w:r w:rsidRPr="00F733B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57200" y="1647825"/>
            <wp:positionH relativeFrom="margin">
              <wp:align>left</wp:align>
            </wp:positionH>
            <wp:positionV relativeFrom="margin">
              <wp:align>top</wp:align>
            </wp:positionV>
            <wp:extent cx="1647825" cy="2409825"/>
            <wp:effectExtent l="0" t="0" r="0" b="0"/>
            <wp:wrapSquare wrapText="bothSides"/>
            <wp:docPr id="5" name="Рисунок 94" descr="http://dutsadok.com.ua/clipart/ljudi/814c72d2a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dutsadok.com.ua/clipart/ljudi/814c72d2a27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719" w:rsidRDefault="00C65719" w:rsidP="00C6571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Georgia" w:hAnsi="Georgia"/>
          <w:b/>
          <w:color w:val="FF0000"/>
          <w:sz w:val="32"/>
        </w:rPr>
        <w:t xml:space="preserve">  </w:t>
      </w:r>
      <w:r w:rsidRPr="00C65719">
        <w:rPr>
          <w:rFonts w:ascii="Times New Roman" w:hAnsi="Times New Roman" w:cs="Times New Roman"/>
          <w:b/>
          <w:color w:val="FF0000"/>
          <w:sz w:val="32"/>
        </w:rPr>
        <w:t xml:space="preserve"> </w:t>
      </w:r>
      <w:r w:rsidRPr="00C65719">
        <w:rPr>
          <w:rFonts w:ascii="Times New Roman" w:hAnsi="Times New Roman" w:cs="Times New Roman"/>
          <w:b/>
          <w:color w:val="002060"/>
          <w:sz w:val="32"/>
        </w:rPr>
        <w:t>Срок  периода</w:t>
      </w:r>
      <w:r>
        <w:rPr>
          <w:rFonts w:ascii="Times New Roman" w:hAnsi="Times New Roman" w:cs="Times New Roman"/>
          <w:b/>
          <w:color w:val="002060"/>
          <w:sz w:val="32"/>
        </w:rPr>
        <w:t xml:space="preserve">  адаптации  зависит  от  возраста  детей  при  поступлении,  чем  раньше  они  приходят  в  дошкольное  учреждение,  тем  быстрее  привыкают  к  новым  условиям  жизни.</w:t>
      </w:r>
    </w:p>
    <w:p w:rsidR="00C65719" w:rsidRDefault="00C65719" w:rsidP="00C6571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Длительность  и  тяжесть  привыкания  зависит  и  от  предшествующего  воспитания  в  семье.</w:t>
      </w:r>
    </w:p>
    <w:p w:rsidR="00855DFA" w:rsidRDefault="00855DFA" w:rsidP="00C6571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Дети  одного  и  того  же  возраста  по - разному  адаптируются  в  зависимости  от  индивидуально - типологических  особенностей  их  высшей  нервной  деятельности.  Некоторые  первые  дни  кричат  при  расставании  с  родителями,  отказываются  есть,  спать,  протестуют  против  каждого  предложения  воспитателя,  но  через   2-3  дня  уже  втягиваются   в  режим  и  комфортно  себя  чувствуют.  Другие,  наоборот,  в  первые  дни  спокойны,  без  возражений  выполняют  предложения  воспитателя,  а  в  последующие  дни  начинают  плакать,  длительное  время  плохо  едят,  не  играют  и  с  трудом  привыкают  к  детскому  саду.</w:t>
      </w:r>
    </w:p>
    <w:p w:rsidR="00855DFA" w:rsidRDefault="00855DFA" w:rsidP="00C6571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Течение  адаптационного  периода  зависит  и  от  наличия  или  отсутствия  предшествующей  тренировки  нервной  системы  в  приспособлении  к  меняющимся  условиям.  Дети,  которые  до  поступления  в  дошкольное  учреждение  общались  со  многими  взрослыми  и  детьми,  получали  разнообразные  впечатления,  жили  в  разных  условиях  (на  даче,  в  деревне  у  бабушки  и др.),  легче  адаптируются.</w:t>
      </w:r>
    </w:p>
    <w:p w:rsidR="009405DD" w:rsidRDefault="009405DD" w:rsidP="00C6571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F733B1" w:rsidRDefault="00F733B1" w:rsidP="009405DD">
      <w:pPr>
        <w:spacing w:after="360"/>
        <w:jc w:val="center"/>
        <w:rPr>
          <w:rFonts w:ascii="Georgia" w:hAnsi="Georgia"/>
          <w:b/>
          <w:color w:val="FF0000"/>
          <w:sz w:val="32"/>
        </w:rPr>
      </w:pPr>
    </w:p>
    <w:p w:rsidR="00F733B1" w:rsidRDefault="00F733B1" w:rsidP="009405DD">
      <w:pPr>
        <w:spacing w:after="360"/>
        <w:jc w:val="center"/>
        <w:rPr>
          <w:rFonts w:ascii="Georgia" w:hAnsi="Georgia"/>
          <w:b/>
          <w:color w:val="FF0000"/>
          <w:sz w:val="32"/>
        </w:rPr>
      </w:pPr>
    </w:p>
    <w:p w:rsidR="00F733B1" w:rsidRDefault="00F733B1" w:rsidP="009405DD">
      <w:pPr>
        <w:spacing w:after="360"/>
        <w:jc w:val="center"/>
        <w:rPr>
          <w:rFonts w:ascii="Georgia" w:hAnsi="Georgia"/>
          <w:b/>
          <w:color w:val="FF0000"/>
          <w:sz w:val="32"/>
        </w:rPr>
      </w:pPr>
    </w:p>
    <w:p w:rsidR="009405DD" w:rsidRPr="00FF0675" w:rsidRDefault="009405DD" w:rsidP="009405DD">
      <w:pPr>
        <w:spacing w:after="360"/>
        <w:jc w:val="center"/>
        <w:rPr>
          <w:rFonts w:ascii="Georgia" w:hAnsi="Georgia"/>
          <w:b/>
          <w:color w:val="C00000"/>
          <w:sz w:val="32"/>
        </w:rPr>
      </w:pPr>
      <w:r w:rsidRPr="00FF0675">
        <w:rPr>
          <w:rFonts w:ascii="Georgia" w:hAnsi="Georgia"/>
          <w:b/>
          <w:color w:val="C00000"/>
          <w:sz w:val="32"/>
        </w:rPr>
        <w:lastRenderedPageBreak/>
        <w:t xml:space="preserve">КАК  ПОДГОТОВИТЬ  РЕБЕНКА  </w:t>
      </w:r>
    </w:p>
    <w:p w:rsidR="00F733B1" w:rsidRPr="00FF0675" w:rsidRDefault="009405DD" w:rsidP="00F733B1">
      <w:pPr>
        <w:spacing w:after="360"/>
        <w:jc w:val="center"/>
        <w:rPr>
          <w:color w:val="C00000"/>
        </w:rPr>
      </w:pPr>
      <w:r w:rsidRPr="00FF0675">
        <w:rPr>
          <w:rFonts w:ascii="Georgia" w:hAnsi="Georgia"/>
          <w:b/>
          <w:color w:val="C00000"/>
          <w:sz w:val="32"/>
        </w:rPr>
        <w:t>К  ПОСТУПЛЕНИЮ  В  ДЕТСКИЙ  САД</w:t>
      </w:r>
      <w:r w:rsidR="00ED3214" w:rsidRPr="00FF0675">
        <w:rPr>
          <w:color w:val="C00000"/>
        </w:rPr>
        <w:t xml:space="preserve"> </w:t>
      </w:r>
    </w:p>
    <w:p w:rsidR="009405DD" w:rsidRDefault="00ED3214" w:rsidP="00F733B1">
      <w:pPr>
        <w:spacing w:after="360"/>
        <w:jc w:val="right"/>
        <w:rPr>
          <w:rFonts w:ascii="Georgia" w:hAnsi="Georgia"/>
          <w:b/>
          <w:color w:val="FF000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434515" cy="1764000"/>
            <wp:effectExtent l="19050" t="0" r="0" b="0"/>
            <wp:docPr id="21" name="Рисунок 21" descr="http://natashino.klasna.com/design/1858/parts/1331575808211653711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atashino.klasna.com/design/1858/parts/13315758082116537116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15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5DD" w:rsidRDefault="009405DD" w:rsidP="009405DD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 xml:space="preserve">   </w:t>
      </w:r>
      <w:r>
        <w:rPr>
          <w:rFonts w:ascii="Times New Roman" w:hAnsi="Times New Roman" w:cs="Times New Roman"/>
          <w:b/>
          <w:color w:val="002060"/>
          <w:sz w:val="32"/>
        </w:rPr>
        <w:t>За  2-3  месяца  до  поступления  ребенка  необходимо  приблизить  домашний  режим  к  распорядку  дня  в  детском  саду:</w:t>
      </w:r>
    </w:p>
    <w:p w:rsidR="009405DD" w:rsidRDefault="009405DD" w:rsidP="009405D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подъем - 6.30-7.30</w:t>
      </w:r>
    </w:p>
    <w:p w:rsidR="009405DD" w:rsidRDefault="009405DD" w:rsidP="009405D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кормление - 8.20,  11.40,  15.10,  16.20</w:t>
      </w:r>
    </w:p>
    <w:p w:rsidR="009405DD" w:rsidRDefault="009405DD" w:rsidP="009405D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дневной  сон - 12.30 - 15.00</w:t>
      </w:r>
    </w:p>
    <w:p w:rsidR="009405DD" w:rsidRDefault="009405DD" w:rsidP="009405D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ночной  сон - 21.00</w:t>
      </w:r>
    </w:p>
    <w:p w:rsidR="009405DD" w:rsidRDefault="009405DD" w:rsidP="009405DD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Уделите  внимание  рациону  питания,  приучите  ребенка  есть  разнообразные  овощные  блюда,  творожные  запеканки,  рыбное  суфле  и т.д.</w:t>
      </w:r>
    </w:p>
    <w:p w:rsidR="009405DD" w:rsidRDefault="009405DD" w:rsidP="009405DD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Обратите  серьезное  внимание  на  формирование  навыков  самостоятельности.  Ребенок,  умеющий  есть,  раздеваться  и  одеваться  (в  рамках  возрастных  возможностей),  пользоваться  унитазом,  в  детском  саду  не  будет  чувствовать  себя  беспомощным,  зависимым  от  взрослых,  что  положительно  скажется  на  его  самочувствии.</w:t>
      </w:r>
    </w:p>
    <w:p w:rsidR="009405DD" w:rsidRDefault="009405DD" w:rsidP="009405DD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Умение  самостоятельно  занять  себя  игрушками  поможет  ему  отвлечься  от  переживаний.</w:t>
      </w:r>
    </w:p>
    <w:p w:rsidR="009405DD" w:rsidRDefault="009405DD" w:rsidP="009405DD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Самостоятельность  ребенка  создает  предпосылки  для  более  быстрого  установления  контактов  со  взрослыми.</w:t>
      </w:r>
    </w:p>
    <w:p w:rsidR="009405DD" w:rsidRDefault="009405DD" w:rsidP="009405DD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До  поступления  в  детский  сад  попробуйте  посещать  прогулки  в  детском  саду</w:t>
      </w:r>
      <w:r w:rsidR="00793541">
        <w:rPr>
          <w:rFonts w:ascii="Times New Roman" w:hAnsi="Times New Roman" w:cs="Times New Roman"/>
          <w:b/>
          <w:color w:val="002060"/>
          <w:sz w:val="32"/>
        </w:rPr>
        <w:t>,  во  время  которых,  по  возможности,  приобщайте  ребенка  к  совместным  игровым  действиям  с  другими  детьми.</w:t>
      </w:r>
    </w:p>
    <w:p w:rsidR="00793541" w:rsidRDefault="00793541" w:rsidP="009405DD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На  прогулках  обращайте  внимание  на  "ритуалы"  встречи  и  прощания  родителей  с  детьми.</w:t>
      </w:r>
    </w:p>
    <w:p w:rsidR="00793541" w:rsidRDefault="00793541" w:rsidP="009405DD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lastRenderedPageBreak/>
        <w:t xml:space="preserve">   Если  у  вашего   малыша  к  моменту  поступления  в  садик  сохранились  вредные  привычки  (сосание  пустышки,  пальца,  кормление  с  книжкой  и  др.),  отучайте  от  них  постепенно:  сначала  дома,  а  потом  уже  в  группе,  по  договоренности  с  воспитателями.</w:t>
      </w:r>
    </w:p>
    <w:p w:rsidR="00793541" w:rsidRDefault="00793541" w:rsidP="009405DD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Внушайте  малышу,  что  ему  будет  хорошо  в  детском  саду,  что  его  ждут  воспитатели  и  друзья.</w:t>
      </w:r>
    </w:p>
    <w:p w:rsidR="004975A6" w:rsidRDefault="004975A6" w:rsidP="009405DD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54593C" w:rsidRDefault="0054593C" w:rsidP="009405DD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E20747" w:rsidRPr="00FF0675" w:rsidRDefault="00B3641C" w:rsidP="00F733B1">
      <w:pPr>
        <w:spacing w:after="360"/>
        <w:jc w:val="center"/>
        <w:rPr>
          <w:rFonts w:ascii="Georgia" w:hAnsi="Georgia"/>
          <w:b/>
          <w:color w:val="C00000"/>
          <w:sz w:val="32"/>
        </w:rPr>
      </w:pPr>
      <w:r w:rsidRPr="00FF0675">
        <w:rPr>
          <w:rFonts w:ascii="Georgia" w:hAnsi="Georgia"/>
          <w:b/>
          <w:color w:val="C00000"/>
          <w:sz w:val="32"/>
        </w:rPr>
        <w:t>ПЕРВЫЕ  ДНИ  В  ДЕТСКОМ  САДУ</w:t>
      </w:r>
      <w:r w:rsidR="00E20747" w:rsidRPr="00FF0675">
        <w:rPr>
          <w:noProof/>
          <w:color w:val="C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3533775" y="3105150"/>
            <wp:positionH relativeFrom="margin">
              <wp:align>left</wp:align>
            </wp:positionH>
            <wp:positionV relativeFrom="margin">
              <wp:align>center</wp:align>
            </wp:positionV>
            <wp:extent cx="3571875" cy="2124075"/>
            <wp:effectExtent l="0" t="0" r="9525" b="0"/>
            <wp:wrapSquare wrapText="bothSides"/>
            <wp:docPr id="6" name="Рисунок 6" descr="http://4.bp.blogspot.com/-ry5zAj8jbOA/UeZNBshQOsI/AAAAAAAAC6s/nvdkVIMMYsU/s1600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ry5zAj8jbOA/UeZNBshQOsI/AAAAAAAAC6s/nvdkVIMMYsU/s1600/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41C" w:rsidRDefault="00B3641C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  <w:r w:rsidRPr="00B3641C">
        <w:rPr>
          <w:rFonts w:ascii="Times New Roman" w:hAnsi="Times New Roman" w:cs="Times New Roman"/>
          <w:b/>
          <w:color w:val="002060"/>
          <w:sz w:val="32"/>
        </w:rPr>
        <w:t>Первый  раз  желательно  привести  малыша в  детский  сад  утром,  ближе  к  концу  завтрака,  накормленного.</w:t>
      </w:r>
    </w:p>
    <w:p w:rsidR="00B3641C" w:rsidRDefault="00B3641C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Первые  2-3  дня  приводите  малыша  в  группу  на  1-3  часа,  постепенно  увеличивая  время  его  пребывания  в  коллективе.</w:t>
      </w:r>
    </w:p>
    <w:p w:rsidR="00B3641C" w:rsidRDefault="00B3641C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НЕ  БЕСПОКОЙТЕСЬ  больше,  чем  ребенок.  Если  вы  прощаетесь  с  ним  несколько  раз  подряд  с  обеспокоенным  выражением  лица,  у  него  возникает  мысль:  "Она  ведет  себя   так,  как  будто  беспокоится,  что  со  мной  случится  что-нибудь  ужасное,  если  я  здесь  останусь.  Лучше  я  ее  не  отпущу  от  себя".  Ведите  себя  весело,  уверенно,  показывая  малышу,  что  оснований  для  страха  нет.</w:t>
      </w:r>
    </w:p>
    <w:p w:rsidR="00B3641C" w:rsidRDefault="00B3641C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Если  малыш  с  трудом  расстается  с  матерью,  возможно,  водить  его  в  детский  сад  следует  попробовать  отцу.</w:t>
      </w:r>
    </w:p>
    <w:p w:rsidR="00B3641C" w:rsidRDefault="00B3641C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Разработайте  с  ребенком  несложную  систему  прощальных  знаков  внимания,  и  ему  будет  проще  отпускать  вас.</w:t>
      </w:r>
    </w:p>
    <w:p w:rsidR="00B3641C" w:rsidRDefault="00B3641C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Малыш  может  принести  с  собой  в  группу  любимые  игрушки,  книжки  или  предметы,  с  которыми  он  не  расставался  дома.</w:t>
      </w:r>
    </w:p>
    <w:p w:rsidR="00B3641C" w:rsidRDefault="00B3641C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В  выходные  дни  максимально  приблизьте  домашний  режим  к  режиму  детского  сада  и  не  нарушайте  его  и  в  другие  дни  недели,  когда  малыш  бывает  дома.</w:t>
      </w:r>
    </w:p>
    <w:p w:rsidR="00B3641C" w:rsidRDefault="00B3641C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lastRenderedPageBreak/>
        <w:t xml:space="preserve">   В  конце  дня  обязательно  поинтересуйтесь  у  воспитателя,  с  какими  трудностями  столкнулся  ребенок  сегодня,  а  что  уже  хорошо  получается.</w:t>
      </w:r>
    </w:p>
    <w:p w:rsidR="00B3641C" w:rsidRDefault="00B3641C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В  присутствии  ребенка  ИЗБЕГАЙТЕ  критических  замечаний  в  адрес  детского  сада  и  его  сотрудников.  Никогда  не  пугайте  его  детским  садом.</w:t>
      </w:r>
    </w:p>
    <w:p w:rsidR="00B3641C" w:rsidRDefault="00B3641C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Помните,  что</w:t>
      </w:r>
      <w:r w:rsidR="00C12039">
        <w:rPr>
          <w:rFonts w:ascii="Times New Roman" w:hAnsi="Times New Roman" w:cs="Times New Roman"/>
          <w:b/>
          <w:color w:val="002060"/>
          <w:sz w:val="32"/>
        </w:rPr>
        <w:t xml:space="preserve">  на  привыкание  ребенка  к  детскому  саду  может  потребоваться  много  времени.  Рассчитывайте  свои  возможности,  силы  и  планы.</w:t>
      </w:r>
    </w:p>
    <w:p w:rsidR="00C12039" w:rsidRDefault="00C12039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F733B1" w:rsidRDefault="00F733B1" w:rsidP="00B3641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C12039" w:rsidRPr="00FF0675" w:rsidRDefault="00C12039" w:rsidP="00C12039">
      <w:pPr>
        <w:spacing w:after="0"/>
        <w:jc w:val="center"/>
        <w:rPr>
          <w:rFonts w:ascii="Georgia" w:hAnsi="Georgia"/>
          <w:b/>
          <w:color w:val="C00000"/>
          <w:sz w:val="32"/>
        </w:rPr>
      </w:pPr>
      <w:r w:rsidRPr="00FF0675">
        <w:rPr>
          <w:rFonts w:ascii="Georgia" w:hAnsi="Georgia"/>
          <w:b/>
          <w:color w:val="C00000"/>
          <w:sz w:val="32"/>
        </w:rPr>
        <w:t xml:space="preserve">КАК  СНЯТЬ  ЭМОЦИОНАЛЬНОЕ  НАПРЯЖЕНИЕ  </w:t>
      </w:r>
    </w:p>
    <w:p w:rsidR="00E20747" w:rsidRPr="00FF0675" w:rsidRDefault="00C12039" w:rsidP="00F733B1">
      <w:pPr>
        <w:spacing w:before="100" w:beforeAutospacing="1" w:after="0"/>
        <w:jc w:val="center"/>
        <w:rPr>
          <w:rFonts w:ascii="Georgia" w:hAnsi="Georgia"/>
          <w:b/>
          <w:color w:val="C00000"/>
          <w:sz w:val="32"/>
        </w:rPr>
      </w:pPr>
      <w:r w:rsidRPr="00FF0675">
        <w:rPr>
          <w:rFonts w:ascii="Georgia" w:hAnsi="Georgia"/>
          <w:b/>
          <w:color w:val="C00000"/>
          <w:sz w:val="32"/>
        </w:rPr>
        <w:t>РЕБЕНКА  В  ПЕРИОД  АДАПТАЦИИ</w:t>
      </w:r>
    </w:p>
    <w:p w:rsidR="00ED3214" w:rsidRDefault="00ED3214" w:rsidP="00F733B1">
      <w:pPr>
        <w:spacing w:before="100" w:beforeAutospacing="1" w:after="0"/>
        <w:jc w:val="right"/>
        <w:rPr>
          <w:rFonts w:ascii="Georgia" w:hAnsi="Georgia"/>
          <w:b/>
          <w:color w:val="FF000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4248150" y="4295775"/>
            <wp:positionH relativeFrom="margin">
              <wp:align>right</wp:align>
            </wp:positionH>
            <wp:positionV relativeFrom="margin">
              <wp:align>center</wp:align>
            </wp:positionV>
            <wp:extent cx="2857500" cy="1905000"/>
            <wp:effectExtent l="19050" t="0" r="0" b="0"/>
            <wp:wrapSquare wrapText="bothSides"/>
            <wp:docPr id="15" name="Рисунок 15" descr="http://peekaboo.wmsite.ru/_mod_files/ce_images/stickers/avrvch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ekaboo.wmsite.ru/_mod_files/ce_images/stickers/avrvchr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039" w:rsidRDefault="00C12039" w:rsidP="00C12039">
      <w:pPr>
        <w:spacing w:after="0"/>
        <w:jc w:val="center"/>
        <w:rPr>
          <w:rFonts w:ascii="Georgia" w:hAnsi="Georgia"/>
          <w:b/>
          <w:color w:val="FF0000"/>
          <w:sz w:val="32"/>
        </w:rPr>
      </w:pPr>
    </w:p>
    <w:p w:rsidR="00C12039" w:rsidRDefault="00C12039" w:rsidP="00C1203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Georgia" w:hAnsi="Georgia"/>
          <w:b/>
          <w:color w:val="FF0000"/>
          <w:sz w:val="32"/>
        </w:rPr>
        <w:t xml:space="preserve">   </w:t>
      </w:r>
      <w:r>
        <w:rPr>
          <w:rFonts w:ascii="Times New Roman" w:hAnsi="Times New Roman" w:cs="Times New Roman"/>
          <w:b/>
          <w:color w:val="002060"/>
          <w:sz w:val="32"/>
        </w:rPr>
        <w:t>Дома  к  малышу  следует  относится  особенно  бережно,  старайтесь  предупреждать  отрицательные  эмоции,  не  наказывать  его.</w:t>
      </w:r>
    </w:p>
    <w:p w:rsidR="00C12039" w:rsidRDefault="00C12039" w:rsidP="00C1203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Поиграйте  с  ребенком,  ведь  игра - один  из  лучших  </w:t>
      </w:r>
      <w:proofErr w:type="spellStart"/>
      <w:r>
        <w:rPr>
          <w:rFonts w:ascii="Times New Roman" w:hAnsi="Times New Roman" w:cs="Times New Roman"/>
          <w:b/>
          <w:color w:val="002060"/>
          <w:sz w:val="32"/>
        </w:rPr>
        <w:t>антистрессовых</w:t>
      </w:r>
      <w:proofErr w:type="spellEnd"/>
      <w:r>
        <w:rPr>
          <w:rFonts w:ascii="Times New Roman" w:hAnsi="Times New Roman" w:cs="Times New Roman"/>
          <w:b/>
          <w:color w:val="002060"/>
          <w:sz w:val="32"/>
        </w:rPr>
        <w:t xml:space="preserve">  приемов.  Она  позволяет  раскрепоститься,  расслабиться.  Только  помните:  вечерняя  игра  не  должна  быть  шумной,  с  беготней  и  криками.</w:t>
      </w:r>
    </w:p>
    <w:p w:rsidR="00C12039" w:rsidRDefault="00C12039" w:rsidP="00C1203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Хорошо  помогает  снять  напряжение  игра  "</w:t>
      </w:r>
      <w:proofErr w:type="spellStart"/>
      <w:r>
        <w:rPr>
          <w:rFonts w:ascii="Times New Roman" w:hAnsi="Times New Roman" w:cs="Times New Roman"/>
          <w:b/>
          <w:color w:val="002060"/>
          <w:sz w:val="32"/>
        </w:rPr>
        <w:t>Рвакля</w:t>
      </w:r>
      <w:proofErr w:type="spellEnd"/>
      <w:r>
        <w:rPr>
          <w:rFonts w:ascii="Times New Roman" w:hAnsi="Times New Roman" w:cs="Times New Roman"/>
          <w:b/>
          <w:color w:val="002060"/>
          <w:sz w:val="32"/>
        </w:rPr>
        <w:t>".  Приготовьте  ненужные  газеты,  журналы  и  широкое  ведро  или  корзину.  Ребенок  может  рвать,  мять,  топтать  бумагу,  в  общем,  делать  с  ней  все  что  заблагорассудится,  а  потом  бросать  ее  в  корзину.  Малышу  может  понравиться  прыгать  на  куче  бумажек - они  отлично  пружинят.</w:t>
      </w:r>
    </w:p>
    <w:p w:rsidR="00C12039" w:rsidRDefault="00C12039" w:rsidP="00C1203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Если  ребенок  возбужден  и  никак  не  остановится,  ему  помогут  игры  с  постепенным  снижением  физической  нагрузки,  не  содержащих  при  этом  элемента  соревнования.  Одна  из  таких  игр - "Грибник"</w:t>
      </w:r>
      <w:r w:rsidR="00066CB0">
        <w:rPr>
          <w:rFonts w:ascii="Times New Roman" w:hAnsi="Times New Roman" w:cs="Times New Roman"/>
          <w:b/>
          <w:color w:val="002060"/>
          <w:sz w:val="32"/>
        </w:rPr>
        <w:t>.  Расставьте  небольшие  игрушки  в  произвольном  порядке  на  небольшом  расстоянии  друг  от  друга.  Затем  попросите  ребенка  собрать  все  предметы - "грибы"  в  корзину.</w:t>
      </w:r>
    </w:p>
    <w:p w:rsidR="00066CB0" w:rsidRDefault="00066CB0" w:rsidP="00C1203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lastRenderedPageBreak/>
        <w:t xml:space="preserve">   Приглушив  таким  образом  "лишнюю"  энергию,  можно  почитать,  порисовать,  поиграть  с  пальчиками.  Прелесть пальчиковых  игр  в  том,  что  они  мгновенно  переключают  внимание  малыша  с  капризов  или  нервозности  на  телесные  ощущения - и  успокаивают.</w:t>
      </w:r>
    </w:p>
    <w:p w:rsidR="00066CB0" w:rsidRDefault="00066CB0" w:rsidP="00C1203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Почти  всем  детям  хорошо  помогают  справиться  с  дневным  напряжением  игры  на  воде.  Вы  можете  пускать  мыльные  пузыри  (попросите  ребенка  выдуть  большой  шар  и  малюсенький  </w:t>
      </w:r>
      <w:proofErr w:type="spellStart"/>
      <w:r>
        <w:rPr>
          <w:rFonts w:ascii="Times New Roman" w:hAnsi="Times New Roman" w:cs="Times New Roman"/>
          <w:b/>
          <w:color w:val="002060"/>
          <w:sz w:val="32"/>
        </w:rPr>
        <w:t>пузырик</w:t>
      </w:r>
      <w:proofErr w:type="spellEnd"/>
      <w:r>
        <w:rPr>
          <w:rFonts w:ascii="Times New Roman" w:hAnsi="Times New Roman" w:cs="Times New Roman"/>
          <w:b/>
          <w:color w:val="002060"/>
          <w:sz w:val="32"/>
        </w:rPr>
        <w:t>),  играть  с  губками  (устроить  ребенку  "дождик"  из  губки,  превратить  их  в  кораблики  или  дельфинов),  просто  дать  2-3  баночки, - пусть  малыш  переливает  водичку  туда-сюда.  Вид  и  звук  льющейся  воды  действует  успокаивающе,  через  15-20  минут  ребенок  будет  готов  идти  в  кровать.</w:t>
      </w:r>
    </w:p>
    <w:p w:rsidR="00066CB0" w:rsidRDefault="00066CB0" w:rsidP="00C1203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Перед  сном  вы  можете  сделать  ребенку  расслабляющий  массаж,  послушать  вместе  тихую  мелодичную  музыку.</w:t>
      </w:r>
    </w:p>
    <w:p w:rsidR="00066CB0" w:rsidRDefault="00066CB0" w:rsidP="00C1203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E20747" w:rsidRDefault="00E20747" w:rsidP="00C12039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066CB0" w:rsidRPr="00FF0675" w:rsidRDefault="00066CB0" w:rsidP="00E20747">
      <w:pPr>
        <w:spacing w:after="0" w:line="360" w:lineRule="auto"/>
        <w:jc w:val="center"/>
        <w:rPr>
          <w:rFonts w:ascii="Georgia" w:hAnsi="Georgia"/>
          <w:b/>
          <w:color w:val="C00000"/>
          <w:sz w:val="32"/>
        </w:rPr>
      </w:pPr>
      <w:r w:rsidRPr="00FF0675">
        <w:rPr>
          <w:rFonts w:ascii="Georgia" w:hAnsi="Georgia"/>
          <w:b/>
          <w:color w:val="C00000"/>
          <w:sz w:val="32"/>
        </w:rPr>
        <w:t>КАКОЙ  ОН - ВАШ  МАЛЫШ ?</w:t>
      </w:r>
    </w:p>
    <w:p w:rsidR="00E20747" w:rsidRPr="00FF0675" w:rsidRDefault="007B6059" w:rsidP="00066CB0">
      <w:pPr>
        <w:spacing w:after="0"/>
        <w:jc w:val="center"/>
        <w:rPr>
          <w:rFonts w:ascii="Georgia" w:hAnsi="Georgia"/>
          <w:b/>
          <w:color w:val="C00000"/>
          <w:sz w:val="32"/>
        </w:rPr>
      </w:pPr>
      <w:r w:rsidRPr="00FF0675">
        <w:rPr>
          <w:rFonts w:ascii="Georgia" w:hAnsi="Georgia"/>
          <w:b/>
          <w:color w:val="C00000"/>
          <w:sz w:val="32"/>
        </w:rPr>
        <w:t>(возрастные  психологические  особенности)</w:t>
      </w:r>
      <w:r w:rsidR="00E20747" w:rsidRPr="00FF0675">
        <w:rPr>
          <w:noProof/>
          <w:color w:val="C00000"/>
          <w:lang w:eastAsia="ru-RU"/>
        </w:rPr>
        <w:t xml:space="preserve"> </w:t>
      </w:r>
      <w:r w:rsidR="00E20747" w:rsidRPr="00FF0675">
        <w:rPr>
          <w:rFonts w:ascii="Georgia" w:hAnsi="Georgia"/>
          <w:b/>
          <w:color w:val="C00000"/>
          <w:sz w:val="32"/>
        </w:rPr>
        <w:drawing>
          <wp:anchor distT="0" distB="0" distL="114300" distR="114300" simplePos="0" relativeHeight="251658240" behindDoc="0" locked="0" layoutInCell="1" allowOverlap="1">
            <wp:simplePos x="5143500" y="7172325"/>
            <wp:positionH relativeFrom="margin">
              <wp:align>right</wp:align>
            </wp:positionH>
            <wp:positionV relativeFrom="margin">
              <wp:align>bottom</wp:align>
            </wp:positionV>
            <wp:extent cx="1952625" cy="2695575"/>
            <wp:effectExtent l="0" t="0" r="0" b="0"/>
            <wp:wrapSquare wrapText="bothSides"/>
            <wp:docPr id="1" name="Рисунок 103" descr="http://img1.liveinternet.ru/images/attach/c/0/34/221/34221774_2c550776fe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g1.liveinternet.ru/images/attach/c/0/34/221/34221774_2c550776fe1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CB0" w:rsidRDefault="00066CB0" w:rsidP="00066CB0">
      <w:pPr>
        <w:spacing w:after="0"/>
        <w:jc w:val="center"/>
        <w:rPr>
          <w:rFonts w:ascii="Georgia" w:hAnsi="Georgia"/>
          <w:b/>
          <w:color w:val="FF0000"/>
          <w:sz w:val="32"/>
        </w:rPr>
      </w:pPr>
    </w:p>
    <w:p w:rsidR="00066CB0" w:rsidRDefault="00066CB0" w:rsidP="00066CB0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Все  основные  психические  процессы  ребенка - внимание,  память,  мышление - имеют  непроизвольный  характер.  Это  означает,  что  ваш  малыш  не  может  управлять  ими  по  желанию,  он  не  состоянии  сосредоточиться  или  специально  что-то  запомнить.</w:t>
      </w:r>
    </w:p>
    <w:p w:rsidR="00066CB0" w:rsidRDefault="00066CB0" w:rsidP="00066CB0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Ребенок  очень  эмоционален,  однако  его  эмоции  непостоянны,  малыша  легко  отвлечь  и  переключить  с  одного  состояния  на  другое.  Восстановлению  равновесия  способствует  так  называемая  ритмическая  стимуляция - игры  со  взрослыми,  которые  включают  ритмичное  покачивание,  подбрасывание,  поглаживание  и т.д.</w:t>
      </w:r>
    </w:p>
    <w:p w:rsidR="00066CB0" w:rsidRDefault="00066CB0" w:rsidP="00066CB0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аленький  ребенок  обучается  только  тому,  что  его  заинтересовало</w:t>
      </w:r>
      <w:r w:rsidR="007B6059">
        <w:rPr>
          <w:rFonts w:ascii="Times New Roman" w:hAnsi="Times New Roman" w:cs="Times New Roman"/>
          <w:b/>
          <w:color w:val="002060"/>
          <w:sz w:val="32"/>
        </w:rPr>
        <w:t>,  и  принимает  что-то  от  того  человека,  которому  доверяет.  При  этом  он  подражает  всему,  что  делает  взрослый, - и  хорошему,  и  плохому.</w:t>
      </w:r>
    </w:p>
    <w:p w:rsidR="007B6059" w:rsidRDefault="007B6059" w:rsidP="00066CB0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Для  детей  этого  возраста  характерны  низкие  пороги  сенсорной  чувствительности,  у  них  </w:t>
      </w:r>
      <w:r>
        <w:rPr>
          <w:rFonts w:ascii="Times New Roman" w:hAnsi="Times New Roman" w:cs="Times New Roman"/>
          <w:b/>
          <w:color w:val="002060"/>
          <w:sz w:val="32"/>
        </w:rPr>
        <w:lastRenderedPageBreak/>
        <w:t xml:space="preserve">еще  недостаточно  сформированы  механизмы  физиологической  </w:t>
      </w:r>
      <w:proofErr w:type="spellStart"/>
      <w:r>
        <w:rPr>
          <w:rFonts w:ascii="Times New Roman" w:hAnsi="Times New Roman" w:cs="Times New Roman"/>
          <w:b/>
          <w:color w:val="002060"/>
          <w:sz w:val="32"/>
        </w:rPr>
        <w:t>саморегуляции</w:t>
      </w:r>
      <w:proofErr w:type="spellEnd"/>
      <w:r>
        <w:rPr>
          <w:rFonts w:ascii="Times New Roman" w:hAnsi="Times New Roman" w:cs="Times New Roman"/>
          <w:b/>
          <w:color w:val="002060"/>
          <w:sz w:val="32"/>
        </w:rPr>
        <w:t xml:space="preserve">  организма.  Дискомфорт  может  быть  вызван  чем  угодно:  не  выспался,  холодно  или  жарко,  хочет  пить  или  есть,  что-то  болит,  беспокоит  давление  обуви  и т.д.</w:t>
      </w:r>
    </w:p>
    <w:p w:rsidR="007B6059" w:rsidRDefault="007B6059" w:rsidP="00066CB0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Сверстники  еще  не  представляют  для  малыша  особого  интереса  и  рассматриваются  часто  как  еще  один  предмет.  Дети  играют  "рядом,  но  не  вместе".  Друг  для  друга  они  нередко  становятся  источниками  отрицательных  эмоций:  другой  ребенок  исследует  предмет,  который  интересует  и  меня,  он  наступил  мне  на  ногу,  пролил  компот  на  скатерть  и т.д.</w:t>
      </w:r>
    </w:p>
    <w:p w:rsidR="007B6059" w:rsidRDefault="007B6059" w:rsidP="00066CB0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Малыш  еще  может  не  понимать  разницу  между  живым  и  неживым  и  "разобрать  на  части"  живую  бабочку  так  же,  как  он  это  делает  с  пластмассовой  машинкой.  Пока  такое  поведение  не  считается  проявлением  жестокости.</w:t>
      </w:r>
    </w:p>
    <w:p w:rsidR="007B6059" w:rsidRDefault="007B6059" w:rsidP="00066CB0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 Ребенок  еще  очень  зависим  от  родителей,  как  будто  понимая,  кто  дает  ему  чувство  безопасности.  Он  может  бояться  оставаться  один  без  мамы,  расстраиваться</w:t>
      </w:r>
      <w:r w:rsidR="00694811">
        <w:rPr>
          <w:rFonts w:ascii="Times New Roman" w:hAnsi="Times New Roman" w:cs="Times New Roman"/>
          <w:b/>
          <w:color w:val="002060"/>
          <w:sz w:val="32"/>
        </w:rPr>
        <w:t>,  когда  родители  или  кто-то  из  членов  семьи  уезжает  на  несколько  дней.  Постарайтесь  учитывать  его  чувствительность,  планируя  различные  перемены  в  жизни  семьи.</w:t>
      </w:r>
    </w:p>
    <w:p w:rsidR="00694811" w:rsidRDefault="00694811" w:rsidP="00066CB0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694811" w:rsidRPr="00FF0675" w:rsidRDefault="00694811" w:rsidP="00694811">
      <w:pPr>
        <w:spacing w:after="0"/>
        <w:jc w:val="center"/>
        <w:rPr>
          <w:rFonts w:ascii="Georgia" w:hAnsi="Georgia"/>
          <w:b/>
          <w:color w:val="C00000"/>
          <w:sz w:val="32"/>
        </w:rPr>
      </w:pPr>
      <w:r w:rsidRPr="00FF0675">
        <w:rPr>
          <w:rFonts w:ascii="Georgia" w:hAnsi="Georgia"/>
          <w:b/>
          <w:color w:val="C00000"/>
          <w:sz w:val="32"/>
        </w:rPr>
        <w:t>СОВЕТЫ  ОТ</w:t>
      </w:r>
      <w:r w:rsidR="00FF0675" w:rsidRPr="00FF0675">
        <w:rPr>
          <w:rFonts w:ascii="Georgia" w:hAnsi="Georgia"/>
          <w:b/>
          <w:color w:val="C00000"/>
          <w:sz w:val="32"/>
        </w:rPr>
        <w:t xml:space="preserve">  ФРЕКЕН  БОК</w:t>
      </w:r>
    </w:p>
    <w:p w:rsidR="00694811" w:rsidRDefault="00694811" w:rsidP="00FF0675">
      <w:pPr>
        <w:spacing w:after="0"/>
        <w:jc w:val="right"/>
        <w:rPr>
          <w:rFonts w:ascii="Georgia" w:hAnsi="Georgia"/>
          <w:b/>
          <w:color w:val="FF0000"/>
          <w:sz w:val="32"/>
        </w:rPr>
      </w:pPr>
    </w:p>
    <w:p w:rsidR="00694811" w:rsidRPr="00FF0675" w:rsidRDefault="00694811" w:rsidP="0069481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</w:rPr>
      </w:pPr>
      <w:r w:rsidRPr="00FF0675">
        <w:rPr>
          <w:rFonts w:ascii="Times New Roman" w:hAnsi="Times New Roman" w:cs="Times New Roman"/>
          <w:b/>
          <w:i/>
          <w:color w:val="C00000"/>
          <w:sz w:val="32"/>
        </w:rPr>
        <w:t xml:space="preserve">Здравствуйте,  мои  дорогие  мамы  и  папы  </w:t>
      </w:r>
    </w:p>
    <w:p w:rsidR="00694811" w:rsidRPr="00FF0675" w:rsidRDefault="00694811" w:rsidP="0069481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</w:rPr>
      </w:pPr>
      <w:r w:rsidRPr="00FF0675">
        <w:rPr>
          <w:rFonts w:ascii="Times New Roman" w:hAnsi="Times New Roman" w:cs="Times New Roman"/>
          <w:b/>
          <w:i/>
          <w:color w:val="C00000"/>
          <w:sz w:val="32"/>
        </w:rPr>
        <w:t>и  глубокоуважаемые  бабушки  и  дедушки!</w:t>
      </w:r>
    </w:p>
    <w:p w:rsidR="00694811" w:rsidRDefault="00FF0675" w:rsidP="00694811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86025" cy="2771775"/>
            <wp:effectExtent l="0" t="0" r="0" b="0"/>
            <wp:wrapSquare wrapText="bothSides"/>
            <wp:docPr id="58" name="Рисунок 58" descr="http://piramidka.net/wp-content/uploads/2014/02/fra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iramidka.net/wp-content/uploads/2014/02/frake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675" w:rsidRDefault="00694811" w:rsidP="00694811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Это  я - Фрекен  Бок.  </w:t>
      </w:r>
    </w:p>
    <w:p w:rsidR="00694811" w:rsidRDefault="00694811" w:rsidP="00694811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Сегодня  я  расскажу,  как  быть  самыми  внимательными  родителями  и  правильно  подготовить  ребенка  к  поступлению  в  детский  сад.</w:t>
      </w:r>
    </w:p>
    <w:p w:rsidR="00694811" w:rsidRDefault="00694811" w:rsidP="00694811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Итак,  садик  вы  уже  выбрали.  Теперь  обсудим,  что  умеет  делать  ребенок  и   чему  его  следует  научить  до  начала  учебного  года.</w:t>
      </w:r>
    </w:p>
    <w:p w:rsidR="00FF0675" w:rsidRDefault="00FF0675" w:rsidP="00694811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694811" w:rsidRDefault="00694811" w:rsidP="0069481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lastRenderedPageBreak/>
        <w:t>Культурно - гигиенические  навыки  (проще  говоря,  как  он  ест,  ходит  в  туалет,  переодевается,  т.е.  как  он  себя  обслуживать).</w:t>
      </w:r>
    </w:p>
    <w:p w:rsidR="00694811" w:rsidRDefault="00694811" w:rsidP="00694811">
      <w:pPr>
        <w:pStyle w:val="a5"/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Следует  за  1 - 2 месяца  до  начала  учебного  года  приучить  ребенка  к  горшку,  отказаться  от  подгузников.</w:t>
      </w:r>
    </w:p>
    <w:p w:rsidR="00694811" w:rsidRDefault="00694811" w:rsidP="00694811">
      <w:pPr>
        <w:pStyle w:val="a5"/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Малыш  должен  есть  самостоятельно,  хотя  бы  ложкой,  и  уметь  пить  из  чашечки.  Безусловно,  его  будут  докармливать,  голодным  не  оставят, не  беспокойтесь,  но  прививать  самостоятельность  необходимо.</w:t>
      </w:r>
    </w:p>
    <w:p w:rsidR="00694811" w:rsidRDefault="00694811" w:rsidP="0069481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Режим  бодрствования  и  сна  в  детском  саду  и  дома  должен  быть  одинаковым</w:t>
      </w:r>
      <w:r w:rsidR="0054593C">
        <w:rPr>
          <w:rFonts w:ascii="Times New Roman" w:hAnsi="Times New Roman" w:cs="Times New Roman"/>
          <w:b/>
          <w:color w:val="002060"/>
          <w:sz w:val="32"/>
        </w:rPr>
        <w:t>.  Узнайте  заранее,  в  какое время  детей  укладывают  спать,  и  аккуратно  перестройтесь,  если  будут  несовпадения.</w:t>
      </w:r>
    </w:p>
    <w:p w:rsidR="0054593C" w:rsidRDefault="0054593C" w:rsidP="0069481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Ребенок  должен  говорить!  Ребенок  должен  уметь  произносить  свое  имя.  Если  он  говорит  гораздо  больше - замечательно,  или  активно  бормочет,  но  смысл  понятен  только  ему, - тоже  хорошо,  а  если  совсем  не  разговаривает - обязательно  проконсультируйтесь  с  логопедом.</w:t>
      </w:r>
    </w:p>
    <w:p w:rsidR="0054593C" w:rsidRDefault="0054593C" w:rsidP="0069481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Ведите  дома  рекламную  кампанию  садика!  "Ах,  как  там  хорошо!  Какие  там  машинки  (куклы,  мишки  и т.д.).  Если  будешь  хорошей  девочкой  (мальчиком),  отведу  тебя  в  этот  замечательный  детский  садик!"</w:t>
      </w:r>
    </w:p>
    <w:p w:rsidR="0054593C" w:rsidRDefault="0054593C" w:rsidP="0069481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И  еще!  Следует  узнать,  какие  требования  к  одежде  ребенка  выдвигают  в  группе  детского  сада,  и  подготовить  все  необходимое.  </w:t>
      </w:r>
    </w:p>
    <w:p w:rsidR="0054593C" w:rsidRDefault="0054593C" w:rsidP="0054593C">
      <w:pPr>
        <w:pStyle w:val="a5"/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Медицинская  карта - это  серьезно!  Обязательно  узнайте,  какая  форма  требуется  для  зачисления  ребенка,  и  получите  заключения  специалистов  вовремя!</w:t>
      </w:r>
    </w:p>
    <w:p w:rsidR="0054593C" w:rsidRDefault="0054593C" w:rsidP="0054593C">
      <w:pPr>
        <w:pStyle w:val="a5"/>
        <w:spacing w:after="0"/>
        <w:jc w:val="both"/>
        <w:rPr>
          <w:rFonts w:ascii="Times New Roman" w:hAnsi="Times New Roman" w:cs="Times New Roman"/>
          <w:b/>
          <w:color w:val="002060"/>
          <w:sz w:val="32"/>
        </w:rPr>
      </w:pPr>
    </w:p>
    <w:p w:rsidR="0054593C" w:rsidRDefault="0054593C" w:rsidP="0054593C">
      <w:pPr>
        <w:pStyle w:val="a5"/>
        <w:spacing w:after="0" w:line="360" w:lineRule="auto"/>
        <w:jc w:val="center"/>
        <w:rPr>
          <w:rFonts w:ascii="Georgia" w:hAnsi="Georgia" w:cs="Times New Roman"/>
          <w:b/>
          <w:color w:val="FF0000"/>
          <w:sz w:val="32"/>
        </w:rPr>
      </w:pPr>
      <w:r>
        <w:rPr>
          <w:rFonts w:ascii="Georgia" w:hAnsi="Georgia" w:cs="Times New Roman"/>
          <w:b/>
          <w:color w:val="FF0000"/>
          <w:sz w:val="32"/>
        </w:rPr>
        <w:t>ХОРОШЕГО  ВАМ  ЛЕТА!</w:t>
      </w:r>
    </w:p>
    <w:p w:rsidR="0054593C" w:rsidRDefault="0054593C" w:rsidP="0054593C">
      <w:pPr>
        <w:pStyle w:val="a5"/>
        <w:spacing w:after="0" w:line="360" w:lineRule="auto"/>
        <w:jc w:val="center"/>
        <w:rPr>
          <w:rFonts w:ascii="Georgia" w:hAnsi="Georgia" w:cs="Times New Roman"/>
          <w:b/>
          <w:color w:val="FF0000"/>
          <w:sz w:val="32"/>
        </w:rPr>
      </w:pPr>
      <w:r>
        <w:rPr>
          <w:rFonts w:ascii="Georgia" w:hAnsi="Georgia" w:cs="Times New Roman"/>
          <w:b/>
          <w:color w:val="FF0000"/>
          <w:sz w:val="32"/>
        </w:rPr>
        <w:t xml:space="preserve">МНОГО  ГУЛЯТЬ  (не  путать  с  "смотреть  мультики"),  ПЛАВАТЬ  ГРЕТЬСЯ  НА  СОЛНЫШКЕ,  КУШАТЬ  "ВИТАМИНЧИКИ"  </w:t>
      </w:r>
    </w:p>
    <w:p w:rsidR="00793541" w:rsidRPr="00FF0675" w:rsidRDefault="0054593C" w:rsidP="00FF0675">
      <w:pPr>
        <w:pStyle w:val="a5"/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Georgia" w:hAnsi="Georgia" w:cs="Times New Roman"/>
          <w:b/>
          <w:color w:val="FF0000"/>
          <w:sz w:val="32"/>
        </w:rPr>
        <w:t>И  ГОТОВИТЬСЯ  К  НОВОМУ  ОЧЕНЬ  ВАЖНОМУ  ДЕЛУ!</w:t>
      </w:r>
    </w:p>
    <w:p w:rsidR="00793541" w:rsidRDefault="00793541" w:rsidP="00EF1DFC">
      <w:pPr>
        <w:jc w:val="center"/>
        <w:rPr>
          <w:rFonts w:ascii="Georgia" w:hAnsi="Georgia"/>
          <w:b/>
          <w:sz w:val="32"/>
        </w:rPr>
      </w:pPr>
    </w:p>
    <w:p w:rsidR="00793541" w:rsidRDefault="00793541" w:rsidP="00EF1DFC">
      <w:pPr>
        <w:jc w:val="center"/>
        <w:rPr>
          <w:rFonts w:ascii="Georgia" w:hAnsi="Georgia"/>
          <w:b/>
          <w:sz w:val="32"/>
        </w:rPr>
      </w:pPr>
    </w:p>
    <w:p w:rsidR="00793541" w:rsidRDefault="00793541" w:rsidP="00EF1DFC">
      <w:pPr>
        <w:jc w:val="center"/>
        <w:rPr>
          <w:rFonts w:ascii="Georgia" w:hAnsi="Georgia"/>
          <w:b/>
          <w:sz w:val="32"/>
        </w:rPr>
      </w:pPr>
    </w:p>
    <w:p w:rsidR="00793541" w:rsidRDefault="00793541" w:rsidP="00EF1DFC">
      <w:pPr>
        <w:jc w:val="center"/>
        <w:rPr>
          <w:rFonts w:ascii="Georgia" w:hAnsi="Georgia"/>
          <w:b/>
          <w:sz w:val="32"/>
        </w:rPr>
      </w:pPr>
    </w:p>
    <w:p w:rsidR="00FF0675" w:rsidRDefault="00FF0675" w:rsidP="00EF1DFC">
      <w:pPr>
        <w:jc w:val="center"/>
        <w:rPr>
          <w:rFonts w:ascii="Georgia" w:hAnsi="Georgia"/>
          <w:b/>
          <w:sz w:val="32"/>
        </w:rPr>
      </w:pPr>
    </w:p>
    <w:p w:rsidR="00FF0675" w:rsidRDefault="00FF0675" w:rsidP="00EF1DFC">
      <w:pPr>
        <w:jc w:val="center"/>
        <w:rPr>
          <w:rFonts w:ascii="Georgia" w:hAnsi="Georgia"/>
          <w:b/>
          <w:sz w:val="32"/>
        </w:rPr>
      </w:pPr>
    </w:p>
    <w:p w:rsidR="00FF0675" w:rsidRPr="004E523A" w:rsidRDefault="00FF0675" w:rsidP="00EF1DFC">
      <w:pPr>
        <w:jc w:val="center"/>
        <w:rPr>
          <w:rFonts w:ascii="Georgia" w:hAnsi="Georgia"/>
          <w:b/>
          <w:sz w:val="32"/>
        </w:rPr>
      </w:pPr>
    </w:p>
    <w:sectPr w:rsidR="00FF0675" w:rsidRPr="004E523A" w:rsidSect="002623B2">
      <w:pgSz w:w="11906" w:h="16838"/>
      <w:pgMar w:top="720" w:right="720" w:bottom="720" w:left="720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F1DF5"/>
    <w:multiLevelType w:val="hybridMultilevel"/>
    <w:tmpl w:val="F2EE4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C0E61"/>
    <w:multiLevelType w:val="hybridMultilevel"/>
    <w:tmpl w:val="1B168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/>
  <w:rsids>
    <w:rsidRoot w:val="00EF1DFC"/>
    <w:rsid w:val="00066CB0"/>
    <w:rsid w:val="002623B2"/>
    <w:rsid w:val="00283692"/>
    <w:rsid w:val="004975A6"/>
    <w:rsid w:val="004E523A"/>
    <w:rsid w:val="0054593C"/>
    <w:rsid w:val="0060447D"/>
    <w:rsid w:val="00694811"/>
    <w:rsid w:val="00793541"/>
    <w:rsid w:val="007B6059"/>
    <w:rsid w:val="00855DFA"/>
    <w:rsid w:val="009405DD"/>
    <w:rsid w:val="00B3641C"/>
    <w:rsid w:val="00C12039"/>
    <w:rsid w:val="00C65719"/>
    <w:rsid w:val="00CB037F"/>
    <w:rsid w:val="00DC6B81"/>
    <w:rsid w:val="00E20747"/>
    <w:rsid w:val="00ED3214"/>
    <w:rsid w:val="00EF1DFC"/>
    <w:rsid w:val="00F733B1"/>
    <w:rsid w:val="00FF0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2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05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1855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4</cp:revision>
  <dcterms:created xsi:type="dcterms:W3CDTF">2015-05-11T18:00:00Z</dcterms:created>
  <dcterms:modified xsi:type="dcterms:W3CDTF">2015-05-12T21:39:00Z</dcterms:modified>
</cp:coreProperties>
</file>